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4E6" w:rsidRDefault="009142CD">
      <w:pPr>
        <w:jc w:val="center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</w:t>
      </w: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600075" cy="695325"/>
            <wp:effectExtent l="0" t="0" r="9525" b="9525"/>
            <wp:docPr id="130" name="Рисунок 130" descr="http://admin-kmr.org/wp-content/uploads/2021/06/emblem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Рисунок 130" descr="http://admin-kmr.org/wp-content/uploads/2021/06/emblema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4E6" w:rsidRDefault="009142CD">
      <w:pPr>
        <w:keepNext/>
        <w:keepLines/>
        <w:spacing w:after="4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 xml:space="preserve">МУ «Отдел образования </w:t>
      </w:r>
      <w:proofErr w:type="spellStart"/>
      <w:r>
        <w:rPr>
          <w:rFonts w:ascii="Times New Roman" w:eastAsia="Times New Roman" w:hAnsi="Times New Roman" w:cs="Times New Roman"/>
          <w:lang w:eastAsia="en-US"/>
        </w:rPr>
        <w:t>Курчалоевского</w:t>
      </w:r>
      <w:proofErr w:type="spellEnd"/>
      <w:r>
        <w:rPr>
          <w:rFonts w:ascii="Times New Roman" w:eastAsia="Times New Roman" w:hAnsi="Times New Roman" w:cs="Times New Roman"/>
          <w:lang w:eastAsia="en-US"/>
        </w:rPr>
        <w:t xml:space="preserve"> района»</w:t>
      </w:r>
    </w:p>
    <w:p w:rsidR="005E24E6" w:rsidRDefault="009142CD">
      <w:pPr>
        <w:keepNext/>
        <w:keepLines/>
        <w:spacing w:after="40" w:line="240" w:lineRule="auto"/>
        <w:jc w:val="center"/>
        <w:rPr>
          <w:rFonts w:ascii="Times New Roman" w:eastAsia="SimSun" w:hAnsi="Times New Roman" w:cs="Times New Roman"/>
          <w:b/>
          <w:lang w:eastAsia="en-US"/>
        </w:rPr>
      </w:pPr>
      <w:r>
        <w:rPr>
          <w:rFonts w:ascii="Times New Roman" w:eastAsia="SimSun" w:hAnsi="Times New Roman" w:cs="Times New Roman"/>
          <w:b/>
          <w:lang w:eastAsia="en-US"/>
        </w:rPr>
        <w:t>Муниципальное бюджетное общеобразовательное учреждение</w:t>
      </w:r>
    </w:p>
    <w:p w:rsidR="005E24E6" w:rsidRDefault="00D522E5">
      <w:pPr>
        <w:keepNext/>
        <w:keepLines/>
        <w:spacing w:after="4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  <w:r>
        <w:rPr>
          <w:rFonts w:ascii="Times New Roman" w:eastAsia="Times New Roman" w:hAnsi="Times New Roman" w:cs="Times New Roman"/>
          <w:b/>
          <w:lang w:eastAsia="en-US"/>
        </w:rPr>
        <w:t>«ЦОЦИ-ЮРТОВСКАЯ СРЕДНЯЯ ШКОЛА №5</w:t>
      </w:r>
      <w:r w:rsidR="009142CD">
        <w:rPr>
          <w:rFonts w:ascii="Times New Roman" w:eastAsia="Times New Roman" w:hAnsi="Times New Roman" w:cs="Times New Roman"/>
          <w:b/>
          <w:lang w:eastAsia="en-US"/>
        </w:rPr>
        <w:t>»</w:t>
      </w:r>
    </w:p>
    <w:p w:rsidR="005E24E6" w:rsidRDefault="009142CD">
      <w:pPr>
        <w:keepNext/>
        <w:keepLines/>
        <w:spacing w:after="4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  <w:r>
        <w:rPr>
          <w:rFonts w:ascii="Times New Roman" w:eastAsia="Times New Roman" w:hAnsi="Times New Roman" w:cs="Times New Roman"/>
          <w:b/>
          <w:lang w:eastAsia="en-US"/>
        </w:rPr>
        <w:t>(МБОУ «</w:t>
      </w:r>
      <w:proofErr w:type="spellStart"/>
      <w:r w:rsidR="00D522E5">
        <w:rPr>
          <w:rFonts w:ascii="Times New Roman" w:eastAsia="Calibri" w:hAnsi="Times New Roman" w:cs="Times New Roman"/>
          <w:b/>
          <w:lang w:eastAsia="en-US"/>
        </w:rPr>
        <w:t>Цоци-Юртовская</w:t>
      </w:r>
      <w:proofErr w:type="spellEnd"/>
      <w:r w:rsidR="00D522E5">
        <w:rPr>
          <w:rFonts w:ascii="Times New Roman" w:eastAsia="Calibri" w:hAnsi="Times New Roman" w:cs="Times New Roman"/>
          <w:b/>
          <w:lang w:eastAsia="en-US"/>
        </w:rPr>
        <w:t xml:space="preserve"> СШ №5</w:t>
      </w:r>
      <w:r>
        <w:rPr>
          <w:rFonts w:ascii="Times New Roman" w:eastAsia="Calibri" w:hAnsi="Times New Roman" w:cs="Times New Roman"/>
          <w:b/>
          <w:lang w:eastAsia="en-US"/>
        </w:rPr>
        <w:t>»)</w:t>
      </w:r>
    </w:p>
    <w:p w:rsidR="005E24E6" w:rsidRDefault="005E24E6">
      <w:pPr>
        <w:keepNext/>
        <w:keepLines/>
        <w:spacing w:after="4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5E24E6" w:rsidRDefault="009142CD">
      <w:pPr>
        <w:keepNext/>
        <w:keepLines/>
        <w:spacing w:after="4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МУ «</w:t>
      </w:r>
      <w:proofErr w:type="spellStart"/>
      <w:r>
        <w:rPr>
          <w:rFonts w:ascii="Times New Roman" w:eastAsia="Times New Roman" w:hAnsi="Times New Roman" w:cs="Times New Roman"/>
          <w:lang w:eastAsia="en-US"/>
        </w:rPr>
        <w:t>Курчалойн</w:t>
      </w:r>
      <w:proofErr w:type="spellEnd"/>
      <w:r>
        <w:rPr>
          <w:rFonts w:ascii="Times New Roman" w:eastAsia="Times New Roman" w:hAnsi="Times New Roman" w:cs="Times New Roman"/>
          <w:lang w:eastAsia="en-US"/>
        </w:rPr>
        <w:t xml:space="preserve"> к</w:t>
      </w:r>
      <w:r>
        <w:rPr>
          <w:rFonts w:ascii="Times New Roman" w:eastAsia="Times New Roman" w:hAnsi="Times New Roman" w:cs="Times New Roman"/>
          <w:lang w:val="en-US" w:eastAsia="en-US"/>
        </w:rPr>
        <w:t>I</w:t>
      </w:r>
      <w:proofErr w:type="spellStart"/>
      <w:r>
        <w:rPr>
          <w:rFonts w:ascii="Times New Roman" w:eastAsia="Times New Roman" w:hAnsi="Times New Roman" w:cs="Times New Roman"/>
          <w:lang w:eastAsia="en-US"/>
        </w:rPr>
        <w:t>оштан</w:t>
      </w:r>
      <w:proofErr w:type="spellEnd"/>
      <w:r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US"/>
        </w:rPr>
        <w:t>дешаран</w:t>
      </w:r>
      <w:proofErr w:type="spellEnd"/>
      <w:r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US"/>
        </w:rPr>
        <w:t>дакъа</w:t>
      </w:r>
      <w:proofErr w:type="spellEnd"/>
      <w:r>
        <w:rPr>
          <w:rFonts w:ascii="Times New Roman" w:eastAsia="Times New Roman" w:hAnsi="Times New Roman" w:cs="Times New Roman"/>
          <w:lang w:eastAsia="en-US"/>
        </w:rPr>
        <w:t>»</w:t>
      </w:r>
    </w:p>
    <w:p w:rsidR="005E24E6" w:rsidRDefault="009142CD">
      <w:pPr>
        <w:keepNext/>
        <w:keepLines/>
        <w:spacing w:after="4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b/>
          <w:lang w:eastAsia="en-US"/>
        </w:rPr>
        <w:t>Муниципальни</w:t>
      </w:r>
      <w:proofErr w:type="spellEnd"/>
      <w:r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eastAsia="en-US"/>
        </w:rPr>
        <w:t>бюджетни</w:t>
      </w:r>
      <w:proofErr w:type="spellEnd"/>
      <w:r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eastAsia="en-US"/>
        </w:rPr>
        <w:t>йукъардешаран</w:t>
      </w:r>
      <w:proofErr w:type="spellEnd"/>
      <w:r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eastAsia="en-US"/>
        </w:rPr>
        <w:t>хьукмат</w:t>
      </w:r>
      <w:proofErr w:type="spellEnd"/>
    </w:p>
    <w:p w:rsidR="005E24E6" w:rsidRDefault="00D522E5">
      <w:pPr>
        <w:keepNext/>
        <w:keepLines/>
        <w:spacing w:after="4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  <w:r>
        <w:rPr>
          <w:rFonts w:ascii="Times New Roman" w:eastAsia="Times New Roman" w:hAnsi="Times New Roman" w:cs="Times New Roman"/>
          <w:b/>
          <w:lang w:eastAsia="en-US"/>
        </w:rPr>
        <w:t>«№5</w:t>
      </w:r>
      <w:r w:rsidR="009142CD">
        <w:rPr>
          <w:rFonts w:ascii="Times New Roman" w:eastAsia="Times New Roman" w:hAnsi="Times New Roman" w:cs="Times New Roman"/>
          <w:b/>
          <w:lang w:eastAsia="en-US"/>
        </w:rPr>
        <w:t xml:space="preserve"> ЙОЛУ ЦОЦИ-ЮЬРТАРА ЙУККЪЕРА ИШКОЛ»</w:t>
      </w:r>
    </w:p>
    <w:p w:rsidR="005E24E6" w:rsidRDefault="00D522E5">
      <w:pPr>
        <w:keepNext/>
        <w:keepLines/>
        <w:spacing w:after="4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  <w:r>
        <w:rPr>
          <w:rFonts w:ascii="Times New Roman" w:eastAsia="Times New Roman" w:hAnsi="Times New Roman" w:cs="Times New Roman"/>
          <w:b/>
          <w:lang w:eastAsia="en-US"/>
        </w:rPr>
        <w:t>(МБЙУХЬ «№5</w:t>
      </w:r>
      <w:r w:rsidR="009142CD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proofErr w:type="spellStart"/>
      <w:r w:rsidR="009142CD">
        <w:rPr>
          <w:rFonts w:ascii="Times New Roman" w:eastAsia="Times New Roman" w:hAnsi="Times New Roman" w:cs="Times New Roman"/>
          <w:b/>
          <w:lang w:eastAsia="en-US"/>
        </w:rPr>
        <w:t>йолу</w:t>
      </w:r>
      <w:proofErr w:type="spellEnd"/>
      <w:r w:rsidR="009142CD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proofErr w:type="spellStart"/>
      <w:r w:rsidR="009142CD">
        <w:rPr>
          <w:rFonts w:ascii="Times New Roman" w:eastAsia="Times New Roman" w:hAnsi="Times New Roman" w:cs="Times New Roman"/>
          <w:b/>
          <w:lang w:eastAsia="en-US"/>
        </w:rPr>
        <w:t>Цоци-Юьртара</w:t>
      </w:r>
      <w:proofErr w:type="spellEnd"/>
      <w:r w:rsidR="009142CD">
        <w:rPr>
          <w:rFonts w:ascii="Times New Roman" w:eastAsia="Times New Roman" w:hAnsi="Times New Roman" w:cs="Times New Roman"/>
          <w:b/>
          <w:lang w:eastAsia="en-US"/>
        </w:rPr>
        <w:t xml:space="preserve"> ЙУИ</w:t>
      </w:r>
      <w:r w:rsidR="009142CD">
        <w:rPr>
          <w:rFonts w:ascii="Times New Roman" w:eastAsia="Times New Roman" w:hAnsi="Times New Roman" w:cs="Times New Roman"/>
          <w:b/>
          <w:bCs/>
          <w:color w:val="26282F"/>
          <w:lang w:eastAsia="en-US"/>
        </w:rPr>
        <w:t>»</w:t>
      </w:r>
      <w:r w:rsidR="009142CD">
        <w:rPr>
          <w:rFonts w:ascii="Times New Roman" w:eastAsia="Times New Roman" w:hAnsi="Times New Roman" w:cs="Times New Roman"/>
          <w:b/>
          <w:lang w:eastAsia="en-US"/>
        </w:rPr>
        <w:t>)</w:t>
      </w:r>
    </w:p>
    <w:p w:rsidR="005E24E6" w:rsidRDefault="005E24E6">
      <w:pPr>
        <w:keepNext/>
        <w:keepLines/>
        <w:spacing w:after="4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</w:rPr>
      </w:pPr>
    </w:p>
    <w:p w:rsidR="005E24E6" w:rsidRDefault="009142CD">
      <w:pPr>
        <w:keepNext/>
        <w:keepLines/>
        <w:spacing w:after="40" w:line="240" w:lineRule="auto"/>
        <w:jc w:val="center"/>
        <w:rPr>
          <w:rFonts w:ascii="Times New Roman" w:eastAsia="Times New Roman" w:hAnsi="Times New Roman" w:cs="Times New Roman"/>
          <w:color w:val="26282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ПРИКАЗ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2617"/>
        <w:gridCol w:w="5641"/>
        <w:gridCol w:w="1091"/>
      </w:tblGrid>
      <w:tr w:rsidR="005E24E6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24E6" w:rsidRDefault="009142CD">
            <w:pPr>
              <w:keepNext/>
              <w:keepLines/>
              <w:spacing w:after="40" w:line="240" w:lineRule="auto"/>
              <w:jc w:val="center"/>
              <w:rPr>
                <w:rFonts w:ascii="Times New Roman" w:hAnsi="Times New Roman" w:cs="Times New Roman"/>
                <w:i/>
                <w:color w:val="2628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color w:val="26282F"/>
                <w:sz w:val="28"/>
                <w:szCs w:val="28"/>
              </w:rPr>
              <w:t>16 сентября 2025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5E24E6" w:rsidRDefault="009142CD">
            <w:pPr>
              <w:keepNext/>
              <w:keepLines/>
              <w:spacing w:after="40" w:line="240" w:lineRule="auto"/>
              <w:jc w:val="right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24E6" w:rsidRDefault="003C67B7">
            <w:pPr>
              <w:keepNext/>
              <w:keepLines/>
              <w:spacing w:after="40" w:line="240" w:lineRule="auto"/>
              <w:rPr>
                <w:rFonts w:ascii="Times New Roman" w:hAnsi="Times New Roman" w:cs="Times New Roman"/>
                <w:bCs/>
                <w:i/>
                <w:color w:val="2628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color w:val="26282F"/>
                <w:sz w:val="28"/>
                <w:szCs w:val="28"/>
              </w:rPr>
              <w:t>6</w:t>
            </w:r>
            <w:r w:rsidR="000C4B7D">
              <w:rPr>
                <w:rFonts w:ascii="Times New Roman" w:hAnsi="Times New Roman" w:cs="Times New Roman"/>
                <w:bCs/>
                <w:i/>
                <w:color w:val="26282F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Cs/>
                <w:i/>
                <w:color w:val="26282F"/>
                <w:sz w:val="28"/>
                <w:szCs w:val="28"/>
              </w:rPr>
              <w:t>/2</w:t>
            </w:r>
            <w:r w:rsidR="000C4B7D">
              <w:rPr>
                <w:rFonts w:ascii="Times New Roman" w:hAnsi="Times New Roman" w:cs="Times New Roman"/>
                <w:bCs/>
                <w:i/>
                <w:color w:val="26282F"/>
                <w:sz w:val="28"/>
                <w:szCs w:val="28"/>
              </w:rPr>
              <w:t>-од</w:t>
            </w:r>
          </w:p>
        </w:tc>
      </w:tr>
    </w:tbl>
    <w:p w:rsidR="005E24E6" w:rsidRDefault="009142CD">
      <w:pPr>
        <w:keepNext/>
        <w:keepLines/>
        <w:spacing w:after="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Цоци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-Юрт</w:t>
      </w:r>
    </w:p>
    <w:p w:rsidR="005E24E6" w:rsidRDefault="005E24E6">
      <w:pPr>
        <w:keepNext/>
        <w:keepLines/>
        <w:spacing w:after="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24E6" w:rsidRDefault="009142C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раздел 1.5 </w:t>
      </w:r>
    </w:p>
    <w:p w:rsidR="005E24E6" w:rsidRDefault="009142C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«Система оценки достижения планируемых</w:t>
      </w:r>
    </w:p>
    <w:p w:rsidR="005E24E6" w:rsidRDefault="009142C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результатов освоения ООП ООО»</w:t>
      </w:r>
    </w:p>
    <w:p w:rsidR="005E24E6" w:rsidRDefault="009142CD">
      <w:pPr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Федеральным законом от 29.12.2012 №273-ФЗ «Об образовании в Российской Федерации», Федеральным государственным образовательным стандартом начального общего образования, Письмом Министерства просвещения РФ от 5.06.2025 № ОК-1656/03, Письмом Министерства образования и науки Чеченской Республики от 12 сентября 2025 г. № 1749/07-43 «О направлении методических рекомендаций по обеспечению единства подходов в системе оценки достижения планируемых результатов обучающихся образовательных организаций ЧР, реализующих общеобразовательные программы», Методическими рекомендациями ГБУ ДПО «ИРО ЧР» по обеспечению единства подходов в системе оценивания планируемых результатов обучающихся по основным общеобразовательным программам и решением педагогического совета школы № 2 от 15 сентября 2025 года, необходимостью приведения ООП ООО в соответствие с актуальными требованиями, потребностью совершенствования системы оценки качества образования, п р и к а з ы в а ю:</w:t>
      </w:r>
    </w:p>
    <w:p w:rsidR="005E24E6" w:rsidRDefault="009142CD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следующие изменения в раздел 1.5 «Система оценки достижения планируемых результатов освоения ООП ООО»:</w:t>
      </w:r>
    </w:p>
    <w:p w:rsidR="005E24E6" w:rsidRDefault="009142C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Исключить текст:</w:t>
      </w:r>
    </w:p>
    <w:p w:rsidR="005E24E6" w:rsidRDefault="009142CD">
      <w:pPr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Внутренняя</w:t>
      </w:r>
      <w:proofErr w:type="gram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оценка включает: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5E24E6" w:rsidRDefault="009142CD">
      <w:pPr>
        <w:numPr>
          <w:ilvl w:val="0"/>
          <w:numId w:val="2"/>
        </w:numPr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стартовую диагностику;</w:t>
      </w:r>
    </w:p>
    <w:p w:rsidR="005E24E6" w:rsidRDefault="009142CD">
      <w:pPr>
        <w:numPr>
          <w:ilvl w:val="0"/>
          <w:numId w:val="2"/>
        </w:numPr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lastRenderedPageBreak/>
        <w:t>текущую и тематическую оценки;</w:t>
      </w:r>
    </w:p>
    <w:p w:rsidR="005E24E6" w:rsidRDefault="009142CD">
      <w:pPr>
        <w:numPr>
          <w:ilvl w:val="0"/>
          <w:numId w:val="2"/>
        </w:numPr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итоговую оценку;</w:t>
      </w:r>
    </w:p>
    <w:p w:rsidR="005E24E6" w:rsidRDefault="009142CD">
      <w:pPr>
        <w:numPr>
          <w:ilvl w:val="0"/>
          <w:numId w:val="2"/>
        </w:numPr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промежуточную аттестацию;</w:t>
      </w:r>
    </w:p>
    <w:p w:rsidR="005E24E6" w:rsidRDefault="009142CD">
      <w:pPr>
        <w:numPr>
          <w:ilvl w:val="0"/>
          <w:numId w:val="2"/>
        </w:numPr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психолого-педагогическое наблюдение;</w:t>
      </w:r>
    </w:p>
    <w:p w:rsidR="005E24E6" w:rsidRDefault="009142CD">
      <w:pPr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внутренний мониторинг </w:t>
      </w:r>
      <w:proofErr w:type="gramStart"/>
      <w:r>
        <w:rPr>
          <w:rFonts w:ascii="Times New Roman" w:hAnsi="Times New Roman"/>
          <w:i/>
          <w:iCs/>
          <w:sz w:val="28"/>
          <w:szCs w:val="28"/>
        </w:rPr>
        <w:t>образовательных достижений</w:t>
      </w:r>
      <w:proofErr w:type="gramEnd"/>
      <w:r>
        <w:rPr>
          <w:rFonts w:ascii="Times New Roman" w:hAnsi="Times New Roman"/>
          <w:i/>
          <w:iCs/>
          <w:sz w:val="28"/>
          <w:szCs w:val="28"/>
        </w:rPr>
        <w:t xml:space="preserve"> обучающихся»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E24E6" w:rsidRDefault="009142C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Заменить  на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5E24E6" w:rsidRDefault="009142CD">
      <w:pPr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bookmarkStart w:id="0" w:name="_Hlk197813077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К процедурам внутренней оценка относятся: </w:t>
      </w:r>
    </w:p>
    <w:p w:rsidR="005E24E6" w:rsidRDefault="009142CD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  <w:t>1) Текущий контроль успеваемости:</w:t>
      </w:r>
    </w:p>
    <w:p w:rsidR="005E24E6" w:rsidRDefault="009142CD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- стартовая диагностику; </w:t>
      </w:r>
    </w:p>
    <w:p w:rsidR="005E24E6" w:rsidRDefault="009142CD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- текущая оценка</w:t>
      </w:r>
    </w:p>
    <w:p w:rsidR="005E24E6" w:rsidRDefault="009142CD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- тематическая оценка; </w:t>
      </w:r>
    </w:p>
    <w:p w:rsidR="005E24E6" w:rsidRDefault="009142CD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-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внутришкольный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мониторинг </w:t>
      </w:r>
      <w:proofErr w:type="gramStart"/>
      <w:r>
        <w:rPr>
          <w:rFonts w:ascii="Times New Roman" w:hAnsi="Times New Roman"/>
          <w:i/>
          <w:iCs/>
          <w:sz w:val="28"/>
          <w:szCs w:val="28"/>
        </w:rPr>
        <w:t>образовательных достижений</w:t>
      </w:r>
      <w:proofErr w:type="gramEnd"/>
      <w:r>
        <w:rPr>
          <w:rFonts w:ascii="Times New Roman" w:hAnsi="Times New Roman"/>
          <w:i/>
          <w:iCs/>
          <w:sz w:val="28"/>
          <w:szCs w:val="28"/>
        </w:rPr>
        <w:t xml:space="preserve"> обучающихся (комплексные диагностические работы (в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т.ч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. оценку предметных и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метапредметных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результатов, оценку функциональной грамотности, оценка уровня мастерства педагогического работника), </w:t>
      </w:r>
    </w:p>
    <w:p w:rsidR="005E24E6" w:rsidRDefault="009142CD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- психолого-педагогическое наблюдение;</w:t>
      </w:r>
    </w:p>
    <w:p w:rsidR="005E24E6" w:rsidRDefault="009142CD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  <w:t>2) Промежуточная аттестацию обучающихся.</w:t>
      </w:r>
      <w:bookmarkEnd w:id="0"/>
      <w:r>
        <w:rPr>
          <w:rFonts w:ascii="Times New Roman" w:hAnsi="Times New Roman"/>
          <w:i/>
          <w:iCs/>
          <w:sz w:val="28"/>
          <w:szCs w:val="28"/>
        </w:rPr>
        <w:t>»</w:t>
      </w:r>
    </w:p>
    <w:p w:rsidR="005E24E6" w:rsidRDefault="009142CD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Дополнить «Внешняя оценка достижения планируемых результатов ООП ООО включает в себя»: </w:t>
      </w:r>
    </w:p>
    <w:p w:rsidR="005E24E6" w:rsidRDefault="009142CD">
      <w:pPr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bookmarkStart w:id="1" w:name="_Hlk212324166"/>
      <w:r>
        <w:rPr>
          <w:rFonts w:ascii="Times New Roman" w:hAnsi="Times New Roman"/>
          <w:i/>
          <w:iCs/>
          <w:sz w:val="28"/>
          <w:szCs w:val="28"/>
        </w:rPr>
        <w:t>1.4. Независимая оценка качества подготовки обучающихся</w:t>
      </w:r>
      <w:bookmarkEnd w:id="1"/>
      <w:r>
        <w:rPr>
          <w:rFonts w:ascii="Times New Roman" w:hAnsi="Times New Roman"/>
          <w:i/>
          <w:iCs/>
          <w:sz w:val="28"/>
          <w:szCs w:val="28"/>
        </w:rPr>
        <w:t>.»</w:t>
      </w:r>
    </w:p>
    <w:p w:rsidR="005E24E6" w:rsidRDefault="009142CD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Дополнить «Процедуры оценки предметных результатов»:</w:t>
      </w:r>
    </w:p>
    <w:p w:rsidR="005E24E6" w:rsidRDefault="009142CD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bookmarkStart w:id="2" w:name="_Hlk212319419"/>
      <w:r>
        <w:rPr>
          <w:rFonts w:ascii="Times New Roman" w:hAnsi="Times New Roman"/>
          <w:i/>
          <w:iCs/>
          <w:sz w:val="28"/>
          <w:szCs w:val="28"/>
        </w:rPr>
        <w:t>Контрольные мероприятия включают:</w:t>
      </w:r>
    </w:p>
    <w:p w:rsidR="005E24E6" w:rsidRDefault="009142CD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ab/>
        <w:t xml:space="preserve">- </w:t>
      </w:r>
      <w:r>
        <w:rPr>
          <w:rFonts w:ascii="Times New Roman" w:hAnsi="Times New Roman"/>
          <w:i/>
          <w:iCs/>
          <w:sz w:val="28"/>
          <w:szCs w:val="28"/>
        </w:rPr>
        <w:t>федеральные оценочные процедуры: Государственная итоговая аттестация (Основной государственный экзамен и Единый государственный экзамен), Национальные сопоставительные исследования качества общего образования, Всероссийские проверочные работы в ОО, осуществляющих образовательную деятельность по основным общеобразовательным программам;</w:t>
      </w:r>
    </w:p>
    <w:p w:rsidR="005E24E6" w:rsidRDefault="009142CD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ab/>
        <w:t xml:space="preserve">- </w:t>
      </w:r>
      <w:r>
        <w:rPr>
          <w:rFonts w:ascii="Times New Roman" w:hAnsi="Times New Roman"/>
          <w:i/>
          <w:iCs/>
          <w:sz w:val="28"/>
          <w:szCs w:val="28"/>
        </w:rPr>
        <w:t>региональные оценочные процедуры;</w:t>
      </w:r>
      <w:r>
        <w:rPr>
          <w:rFonts w:ascii="Times New Roman" w:hAnsi="Times New Roman"/>
          <w:i/>
          <w:iCs/>
          <w:sz w:val="28"/>
          <w:szCs w:val="28"/>
        </w:rPr>
        <w:tab/>
      </w:r>
    </w:p>
    <w:p w:rsidR="005E24E6" w:rsidRDefault="009142CD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ab/>
        <w:t xml:space="preserve">- </w:t>
      </w:r>
      <w:r>
        <w:rPr>
          <w:rFonts w:ascii="Times New Roman" w:hAnsi="Times New Roman"/>
          <w:i/>
          <w:iCs/>
          <w:sz w:val="28"/>
          <w:szCs w:val="28"/>
        </w:rPr>
        <w:t xml:space="preserve">оценочные процедуры, проводимые ОО: тематическая контрольная работа, четвертная (триместровая, полугодовая) контрольная работа, </w:t>
      </w:r>
      <w:r>
        <w:rPr>
          <w:rFonts w:ascii="Times New Roman" w:hAnsi="Times New Roman"/>
          <w:i/>
          <w:iCs/>
          <w:sz w:val="28"/>
          <w:szCs w:val="28"/>
        </w:rPr>
        <w:lastRenderedPageBreak/>
        <w:t>комплексная контрольная работа, контрольный диктант, сочинение, изложение, годовая контрольная работа.</w:t>
      </w:r>
    </w:p>
    <w:p w:rsidR="005E24E6" w:rsidRDefault="009142CD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Диагностические работы -  форма оценки или мониторинга результатов обучения, реализуемая в рамках учебного процесса в общеобразовательной организации и нацеленная на выявление и изучение уровня и качества подготовки обучающихся, включая достижение каждым обучающимся и/или группой обучающихся требований к предметным и/или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метапредметным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, и/или личностным результатам обучения в соответствии с ФГОС, а также факторы, обусловливающие выявленные результаты обучения. Не являются формой контроля. По итогам проведения диагностических работ отметки обучающимся не выставляются, результаты используются исключительно в целях анализа и дальнейшей коррекции образовательного процесса.</w:t>
      </w:r>
    </w:p>
    <w:p w:rsidR="005E24E6" w:rsidRDefault="009142CD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Контрольные работы - форма контроля успеваемости обучающихся, реализуемая в рамках образовательного процесса в общеобразовательной организации и нацеленная на оценку достижения каждым обучающимся и/или группой обучающихся требований к предметным и/или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метапредметным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результатам обучения в соответствии с федеральными государственными образовательными стандартами начального общего, основного общего и среднего общего образования при освоении образовательной программы.</w:t>
      </w:r>
    </w:p>
    <w:p w:rsidR="005E24E6" w:rsidRDefault="009142CD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Длительность контрольной работы, являющейся формой письменной проверки результатов обучения с целью оценки уровня достижения предметных и (или)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метапредметных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результатов, составляет от одного до двух уроков (не более чем 45 минут </w:t>
      </w:r>
      <w:proofErr w:type="gramStart"/>
      <w:r>
        <w:rPr>
          <w:rFonts w:ascii="Times New Roman" w:hAnsi="Times New Roman"/>
          <w:i/>
          <w:iCs/>
          <w:sz w:val="28"/>
          <w:szCs w:val="28"/>
        </w:rPr>
        <w:t>каждый)  на</w:t>
      </w:r>
      <w:proofErr w:type="gramEnd"/>
      <w:r>
        <w:rPr>
          <w:rFonts w:ascii="Times New Roman" w:hAnsi="Times New Roman"/>
          <w:i/>
          <w:iCs/>
          <w:sz w:val="28"/>
          <w:szCs w:val="28"/>
        </w:rPr>
        <w:t xml:space="preserve"> уровне начального общего образования.</w:t>
      </w:r>
      <w:bookmarkEnd w:id="2"/>
    </w:p>
    <w:p w:rsidR="005E24E6" w:rsidRDefault="009142CD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</w:pPr>
      <w:bookmarkStart w:id="3" w:name="_Hlk208087135"/>
      <w:r>
        <w:rPr>
          <w:rFonts w:ascii="Times New Roman" w:hAnsi="Times New Roman"/>
          <w:i/>
          <w:iCs/>
          <w:sz w:val="28"/>
          <w:szCs w:val="28"/>
          <w:u w:val="single"/>
        </w:rPr>
        <w:t xml:space="preserve">Формы контрольных работ, проводимых в рамках реализации основных общеобразовательных программ по основным предметам учебного </w:t>
      </w:r>
      <w:proofErr w:type="gramStart"/>
      <w:r>
        <w:rPr>
          <w:rFonts w:ascii="Times New Roman" w:hAnsi="Times New Roman"/>
          <w:i/>
          <w:iCs/>
          <w:sz w:val="28"/>
          <w:szCs w:val="28"/>
          <w:u w:val="single"/>
        </w:rPr>
        <w:t>плана::</w:t>
      </w:r>
      <w:proofErr w:type="gramEnd"/>
      <w:r>
        <w:rPr>
          <w:rFonts w:ascii="Times New Roman" w:hAnsi="Times New Roman"/>
          <w:i/>
          <w:iCs/>
          <w:sz w:val="28"/>
          <w:szCs w:val="28"/>
          <w:u w:val="single"/>
        </w:rPr>
        <w:t xml:space="preserve"> </w:t>
      </w:r>
      <w:bookmarkEnd w:id="3"/>
    </w:p>
    <w:p w:rsidR="005E24E6" w:rsidRDefault="009142CD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Тематическая контрольная работа - это форма письменной проверки результатов обучения, проводимая по завершении изучения темы или раздела учебного курса с целью определения уровня достижения предметных и (или)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метапредметных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результатов. На уровне начального общего образования проводится в течение одного урока (не более 45 минут), на уровне основного и среднего общего образования - в течение одного или двух уроков (каждый не более 45 минут).</w:t>
      </w:r>
    </w:p>
    <w:p w:rsidR="005E24E6" w:rsidRDefault="009142CD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Четвертная (триместровая, полугодовая) контрольная работа - форма письменной проверки результатов обучения, проводимой в конце соответствующего учебного периода с целью проверки достижения предметных и (или)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метапредметных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результатов. На уровне начального общего образования данная работа проводится в течение одного урока (не </w:t>
      </w:r>
      <w:r>
        <w:rPr>
          <w:rFonts w:ascii="Times New Roman" w:hAnsi="Times New Roman"/>
          <w:i/>
          <w:iCs/>
          <w:sz w:val="28"/>
          <w:szCs w:val="28"/>
        </w:rPr>
        <w:lastRenderedPageBreak/>
        <w:t>более 45 минут), а на уровне основного и среднего общего образования - в течение одного или двух уроков (каждый не более 45 минут).</w:t>
      </w:r>
    </w:p>
    <w:p w:rsidR="005E24E6" w:rsidRDefault="009142CD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Комплексная контрольная работа - формой письменной проверки результатов обучения, включающая задания из различных разделов предмета и (или) предметов и направленная на проверку способности обучающихся применять знания комплексно в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межпредметных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и практических ситуациях, в том числе с элементами функциональной грамотности (читательской, естественно-научной, математической, цифровой, финансовой). На уровне начального общего образования такая работа проводится в течение одного урока (не более 45 минут), на уровне основного и среднего общего образования - в течение одного или двух уроков (каждый не более 45 минут). Комплексная контрольная работа проводится по инициативе администрации не реже одного раза в два года.</w:t>
      </w:r>
    </w:p>
    <w:p w:rsidR="005E24E6" w:rsidRDefault="009142CD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bookmarkStart w:id="4" w:name="_Hlk208086989"/>
      <w:r>
        <w:rPr>
          <w:rFonts w:ascii="Times New Roman" w:hAnsi="Times New Roman"/>
          <w:i/>
          <w:iCs/>
          <w:sz w:val="28"/>
          <w:szCs w:val="28"/>
        </w:rPr>
        <w:t xml:space="preserve">Контрольный диктант </w:t>
      </w:r>
      <w:bookmarkEnd w:id="4"/>
      <w:r>
        <w:rPr>
          <w:rFonts w:ascii="Times New Roman" w:hAnsi="Times New Roman"/>
          <w:i/>
          <w:iCs/>
          <w:sz w:val="28"/>
          <w:szCs w:val="28"/>
        </w:rPr>
        <w:t xml:space="preserve">- письменная работа, направленная на проверку орфографической и пунктуационной грамотности, а также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навыков письма, является контрольной работой. Проводится в течение одного урока (не более 45 минут).</w:t>
      </w:r>
    </w:p>
    <w:p w:rsidR="005E24E6" w:rsidRDefault="009142CD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Изложение - письменная работа, предполагающая воспроизведение </w:t>
      </w:r>
      <w:proofErr w:type="gramStart"/>
      <w:r>
        <w:rPr>
          <w:rFonts w:ascii="Times New Roman" w:hAnsi="Times New Roman"/>
          <w:i/>
          <w:iCs/>
          <w:sz w:val="28"/>
          <w:szCs w:val="28"/>
        </w:rPr>
        <w:t>содержания</w:t>
      </w:r>
      <w:proofErr w:type="gramEnd"/>
      <w:r>
        <w:rPr>
          <w:rFonts w:ascii="Times New Roman" w:hAnsi="Times New Roman"/>
          <w:i/>
          <w:iCs/>
          <w:sz w:val="28"/>
          <w:szCs w:val="28"/>
        </w:rPr>
        <w:t xml:space="preserve"> прослушанного или прочитанного текста с сохранением логики и последовательности изложения, является контрольной работой. Проводится в течение одного урока (не более 45 минут).</w:t>
      </w:r>
    </w:p>
    <w:p w:rsidR="005E24E6" w:rsidRDefault="009142CD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Сочинение - творческая письменная работа, направленная на развитие умения строить связное высказывание, выражать мысли, аргументировать и использовать языковые средства в соответствии с замыслом, является контрольной работой. Проводится в течение одного урока (не более 45 минут).</w:t>
      </w:r>
    </w:p>
    <w:p w:rsidR="005E24E6" w:rsidRDefault="009142CD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Годовая контрольная работа- форма письменной проверки результатов обучения, проводимой в конце учебного года в рамках промежуточной аттестации с целью проверки достижения предметных и (или)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метапредметных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результатов. На уровне начального общего образования данная работа проводится в течение одного урока (не более 45 минут), а на уровне основного и среднего общего образования - в течение одного или двух уроков (каждый не более 45 минут).</w:t>
      </w:r>
    </w:p>
    <w:p w:rsidR="005E24E6" w:rsidRDefault="009142CD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  <w:t xml:space="preserve">Формы диагностических работ, проводимых в рамках реализации основных общеобразовательных программ </w:t>
      </w:r>
      <w:bookmarkStart w:id="5" w:name="_Hlk208087184"/>
      <w:r>
        <w:rPr>
          <w:rFonts w:ascii="Times New Roman" w:hAnsi="Times New Roman"/>
          <w:i/>
          <w:iCs/>
          <w:sz w:val="28"/>
          <w:szCs w:val="28"/>
          <w:u w:val="single"/>
        </w:rPr>
        <w:t xml:space="preserve">по основным предметам учебного плана: </w:t>
      </w:r>
      <w:bookmarkEnd w:id="5"/>
    </w:p>
    <w:p w:rsidR="005E24E6" w:rsidRDefault="009142CD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Стартовая диагностическая работа -это форма проверки, проводимая в начале учебного года или в начале изучения нового предмета с целью выявления исходного уровня знаний, умений и навыков обучающихся. Данный </w:t>
      </w:r>
      <w:r>
        <w:rPr>
          <w:rFonts w:ascii="Times New Roman" w:hAnsi="Times New Roman"/>
          <w:i/>
          <w:iCs/>
          <w:sz w:val="28"/>
          <w:szCs w:val="28"/>
        </w:rPr>
        <w:lastRenderedPageBreak/>
        <w:t>вид работы носит диагностический характер и не оценивается отметками, не является контрольной работой.»</w:t>
      </w:r>
    </w:p>
    <w:p w:rsidR="005E24E6" w:rsidRDefault="009142CD">
      <w:pPr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Дополнить «Текущая оценка»: </w:t>
      </w:r>
    </w:p>
    <w:p w:rsidR="005E24E6" w:rsidRDefault="009142CD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«</w:t>
      </w:r>
      <w:bookmarkStart w:id="6" w:name="_Hlk212324519"/>
      <w:r>
        <w:rPr>
          <w:rFonts w:ascii="Times New Roman" w:hAnsi="Times New Roman"/>
          <w:i/>
          <w:iCs/>
          <w:sz w:val="28"/>
          <w:szCs w:val="28"/>
        </w:rPr>
        <w:t xml:space="preserve">Текущий контроль успеваемости в 5 и последующих классах осуществляется по пятибалльной средневзвешенной системе оценивания согласно </w:t>
      </w:r>
      <w:r>
        <w:rPr>
          <w:rFonts w:ascii="Times New Roman" w:hAnsi="Times New Roman"/>
          <w:i/>
          <w:iCs/>
          <w:sz w:val="28"/>
          <w:szCs w:val="28"/>
          <w:u w:val="single"/>
        </w:rPr>
        <w:t>Положению о средневзвешенной системе оценивания планируемых результатов при использовании электронной системы учета успеваемости обучающихся.»</w:t>
      </w:r>
      <w:bookmarkEnd w:id="6"/>
    </w:p>
    <w:p w:rsidR="005E24E6" w:rsidRDefault="009142CD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Дополнить «</w:t>
      </w:r>
      <w:bookmarkStart w:id="7" w:name="_Hlk173247782"/>
      <w:r>
        <w:rPr>
          <w:rFonts w:ascii="Times New Roman" w:hAnsi="Times New Roman"/>
          <w:b/>
          <w:bCs/>
          <w:sz w:val="28"/>
          <w:szCs w:val="28"/>
        </w:rPr>
        <w:t>Организация и содержание промежуточной аттестации в рамках урочной и внеурочной деятельности</w:t>
      </w:r>
      <w:bookmarkEnd w:id="7"/>
      <w:r>
        <w:rPr>
          <w:rFonts w:ascii="Times New Roman" w:hAnsi="Times New Roman"/>
          <w:b/>
          <w:bCs/>
          <w:sz w:val="28"/>
          <w:szCs w:val="28"/>
        </w:rPr>
        <w:t>» следующим текстом:</w:t>
      </w:r>
    </w:p>
    <w:p w:rsidR="005E24E6" w:rsidRDefault="009142CD">
      <w:pPr>
        <w:ind w:left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«</w:t>
      </w:r>
      <w:bookmarkStart w:id="8" w:name="_Hlk212313677"/>
      <w:r>
        <w:rPr>
          <w:rFonts w:ascii="Times New Roman" w:hAnsi="Times New Roman"/>
          <w:i/>
          <w:iCs/>
          <w:sz w:val="28"/>
          <w:szCs w:val="28"/>
        </w:rPr>
        <w:t>Форма проведения промежуточной аттестации обучающихся по всем учебным предметам учебного плана единая:</w:t>
      </w:r>
    </w:p>
    <w:p w:rsidR="005E24E6" w:rsidRDefault="009142CD">
      <w:pPr>
        <w:numPr>
          <w:ilvl w:val="0"/>
          <w:numId w:val="3"/>
        </w:numPr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промежуточная аттестация проводится на основе результатов накопленной оценки и результатов выполнения годовой контрольной работы;</w:t>
      </w:r>
    </w:p>
    <w:p w:rsidR="005E24E6" w:rsidRDefault="009142CD">
      <w:pPr>
        <w:numPr>
          <w:ilvl w:val="0"/>
          <w:numId w:val="4"/>
        </w:numPr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 целях интеграции оценочных процедур и повышения значимости результатов Всероссийских проверочных работ (далее - ВПР) в образовательном процессе обучающиеся, принимавшие участие в написании ВПР, освобождаются от написания годовых контрольных работ. Результаты ВПР учитываются при проведении промежуточной аттестации и фиксируются в электронном журнале в колонке «ВПР/ГКР».</w:t>
      </w:r>
    </w:p>
    <w:p w:rsidR="005E24E6" w:rsidRDefault="009142CD">
      <w:pPr>
        <w:numPr>
          <w:ilvl w:val="0"/>
          <w:numId w:val="4"/>
        </w:numPr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Результаты промежуточной аттестации фиксируются в электронном журнале в колонке «ГОД» и являются основанием для перевода обучающихся в следующий класс</w:t>
      </w:r>
    </w:p>
    <w:p w:rsidR="005E24E6" w:rsidRDefault="005E24E6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24E6" w:rsidRDefault="009142CD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Алгоритм</w:t>
      </w:r>
    </w:p>
    <w:p w:rsidR="005E24E6" w:rsidRDefault="009142C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проведения промежуточной аттестации с учетом результатов годовой контрольной работы/всероссийских проверочных работ</w:t>
      </w:r>
    </w:p>
    <w:p w:rsidR="005E24E6" w:rsidRDefault="005E24E6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TableNormal"/>
        <w:tblW w:w="934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31"/>
        <w:gridCol w:w="6214"/>
      </w:tblGrid>
      <w:tr w:rsidR="005E24E6">
        <w:trPr>
          <w:trHeight w:val="2704"/>
        </w:trPr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5E24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5E24E6" w:rsidRDefault="005E24E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5E24E6" w:rsidRDefault="009142CD">
            <w:pPr>
              <w:spacing w:after="0" w:line="276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Годовая отметка/Промежуточная аттестация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5E24E6">
            <w:pPr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5E24E6" w:rsidRDefault="005E24E6">
            <w:pPr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5E24E6" w:rsidRDefault="009142CD">
            <w:pPr>
              <w:spacing w:after="0" w:line="276" w:lineRule="auto"/>
              <w:ind w:firstLine="709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Средний бал четвертных (триместровых, полугодовых) отметок (без округления до целого числа) + отметка за выполнение годовой контрольной работы или ВПР) /2=Годовая отметка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(в электронном журнале колонка «ГОД») </w:t>
            </w:r>
          </w:p>
        </w:tc>
      </w:tr>
    </w:tbl>
    <w:p w:rsidR="005E24E6" w:rsidRDefault="009142CD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Дополнить «Внешние процедуры системы оценки планируемых результатов»: </w:t>
      </w:r>
    </w:p>
    <w:p w:rsidR="005E24E6" w:rsidRDefault="009142CD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«Независимая оценка качества подготовки обучающихся – это важный инструмент, позволяющий объективно оценить уровень знаний и умений обучающихся, а также эффективность образовательного процесса в школе. Данный процесс направлен на выявление сильных и слабых сторон образовательной программы и помощи в дальнейшем ее улучшении.»</w:t>
      </w:r>
      <w:bookmarkEnd w:id="8"/>
    </w:p>
    <w:p w:rsidR="005E24E6" w:rsidRDefault="009142CD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новую редакцию раздела 1.5 «Система оценки достижения планируемых результатов освоения ООП ООО» согласно </w:t>
      </w:r>
      <w:proofErr w:type="gramStart"/>
      <w:r>
        <w:rPr>
          <w:rFonts w:ascii="Times New Roman" w:hAnsi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/>
          <w:sz w:val="28"/>
          <w:szCs w:val="28"/>
        </w:rPr>
        <w:t xml:space="preserve"> к настоящему приказу</w:t>
      </w:r>
    </w:p>
    <w:p w:rsidR="005E24E6" w:rsidRDefault="009142CD">
      <w:pPr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Отменить действие прежней редакции раздела в части, касающейся структуры системы оценки</w:t>
      </w:r>
    </w:p>
    <w:p w:rsidR="005E24E6" w:rsidRDefault="009142CD">
      <w:pPr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Ответственному за ведение </w:t>
      </w:r>
      <w:r w:rsidR="001A2FDC">
        <w:rPr>
          <w:rFonts w:ascii="Times New Roman" w:hAnsi="Times New Roman"/>
          <w:sz w:val="28"/>
          <w:szCs w:val="28"/>
        </w:rPr>
        <w:t>официального сайта школы Мусаеву У.А</w:t>
      </w:r>
      <w:r>
        <w:rPr>
          <w:rFonts w:ascii="Times New Roman" w:hAnsi="Times New Roman"/>
          <w:sz w:val="28"/>
          <w:szCs w:val="28"/>
        </w:rPr>
        <w:t>. разместить актуальную версию ООП ООО в течение 3 рабочих дней</w:t>
      </w:r>
    </w:p>
    <w:p w:rsidR="005E24E6" w:rsidRDefault="009142CD">
      <w:pPr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приказа возложить на зам</w:t>
      </w:r>
      <w:r w:rsidR="001A2FDC">
        <w:rPr>
          <w:rFonts w:ascii="Times New Roman" w:hAnsi="Times New Roman"/>
          <w:sz w:val="28"/>
          <w:szCs w:val="28"/>
        </w:rPr>
        <w:t xml:space="preserve">естителя директора по УР </w:t>
      </w:r>
      <w:proofErr w:type="spellStart"/>
      <w:r w:rsidR="001A2FDC">
        <w:rPr>
          <w:rFonts w:ascii="Times New Roman" w:hAnsi="Times New Roman"/>
          <w:sz w:val="28"/>
          <w:szCs w:val="28"/>
        </w:rPr>
        <w:t>Хадизова</w:t>
      </w:r>
      <w:proofErr w:type="spellEnd"/>
      <w:r w:rsidR="001A2FDC">
        <w:rPr>
          <w:rFonts w:ascii="Times New Roman" w:hAnsi="Times New Roman"/>
          <w:sz w:val="28"/>
          <w:szCs w:val="28"/>
        </w:rPr>
        <w:t xml:space="preserve"> М.А</w:t>
      </w:r>
      <w:r>
        <w:rPr>
          <w:rFonts w:ascii="Times New Roman" w:hAnsi="Times New Roman"/>
          <w:sz w:val="28"/>
          <w:szCs w:val="28"/>
        </w:rPr>
        <w:t>.</w:t>
      </w:r>
    </w:p>
    <w:p w:rsidR="005E24E6" w:rsidRDefault="005E24E6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E24E6" w:rsidRDefault="009142C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4B7D">
        <w:rPr>
          <w:rFonts w:ascii="Times New Roman" w:eastAsia="Times New Roman" w:hAnsi="Times New Roman" w:cs="Times New Roman"/>
          <w:sz w:val="28"/>
          <w:szCs w:val="28"/>
        </w:rPr>
        <w:t xml:space="preserve">и о директора                                                           </w:t>
      </w:r>
      <w:r w:rsidR="001A2FDC">
        <w:rPr>
          <w:rFonts w:ascii="Times New Roman" w:eastAsia="Times New Roman" w:hAnsi="Times New Roman" w:cs="Times New Roman"/>
          <w:sz w:val="28"/>
          <w:szCs w:val="28"/>
        </w:rPr>
        <w:t xml:space="preserve">                    Х.С. </w:t>
      </w:r>
      <w:proofErr w:type="spellStart"/>
      <w:r w:rsidR="001A2FDC">
        <w:rPr>
          <w:rFonts w:ascii="Times New Roman" w:eastAsia="Times New Roman" w:hAnsi="Times New Roman" w:cs="Times New Roman"/>
          <w:sz w:val="28"/>
          <w:szCs w:val="28"/>
        </w:rPr>
        <w:t>Турлуев</w:t>
      </w:r>
      <w:proofErr w:type="spellEnd"/>
    </w:p>
    <w:p w:rsidR="00607459" w:rsidRDefault="00607459" w:rsidP="0060745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приказом ознакомлен</w:t>
      </w:r>
    </w:p>
    <w:p w:rsidR="00607459" w:rsidRPr="000C4B7D" w:rsidRDefault="00607459" w:rsidP="0060745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Мусаев У.А</w:t>
      </w:r>
      <w:bookmarkStart w:id="9" w:name="_GoBack"/>
      <w:bookmarkEnd w:id="9"/>
    </w:p>
    <w:p w:rsidR="005E24E6" w:rsidRPr="000C4B7D" w:rsidRDefault="005E24E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E24E6" w:rsidRPr="000C4B7D" w:rsidRDefault="005E24E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E24E6" w:rsidRDefault="005E24E6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24E6" w:rsidRDefault="005E24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E24E6" w:rsidRDefault="005E24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E24E6" w:rsidRDefault="005E24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E24E6" w:rsidRDefault="005E24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E24E6" w:rsidRDefault="005E24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E24E6" w:rsidRDefault="005E24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E24E6" w:rsidRDefault="005E24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E24E6" w:rsidRDefault="005E24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E24E6" w:rsidRDefault="005E24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E24E6" w:rsidRDefault="005E24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E24E6" w:rsidRDefault="005E24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E24E6" w:rsidRDefault="005E24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E24E6" w:rsidRDefault="009142CD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5E24E6" w:rsidRDefault="009142CD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 приказу № </w:t>
      </w:r>
      <w:r w:rsidRPr="009142CD">
        <w:rPr>
          <w:rFonts w:ascii="Times New Roman" w:hAnsi="Times New Roman"/>
          <w:i/>
          <w:sz w:val="24"/>
          <w:szCs w:val="24"/>
        </w:rPr>
        <w:t>133-од</w:t>
      </w:r>
      <w:r>
        <w:rPr>
          <w:rFonts w:ascii="Times New Roman" w:hAnsi="Times New Roman"/>
          <w:sz w:val="24"/>
          <w:szCs w:val="24"/>
        </w:rPr>
        <w:t xml:space="preserve"> от 16.09.2025 г</w:t>
      </w:r>
    </w:p>
    <w:p w:rsidR="005E24E6" w:rsidRDefault="005E24E6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E24E6" w:rsidRDefault="009142CD">
      <w:pPr>
        <w:keepNext/>
        <w:keepLines/>
        <w:spacing w:before="40" w:after="0"/>
        <w:ind w:firstLine="22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1.5. Система оценки достижения планируемых результатов освоения основной образовательной программы</w:t>
      </w:r>
    </w:p>
    <w:p w:rsidR="005E24E6" w:rsidRDefault="005E24E6">
      <w:pPr>
        <w:spacing w:after="0" w:line="240" w:lineRule="exact"/>
        <w:ind w:firstLine="22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E24E6" w:rsidRDefault="009142CD">
      <w:pPr>
        <w:spacing w:after="0" w:line="240" w:lineRule="exact"/>
        <w:ind w:firstLine="22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:rsidR="005E24E6" w:rsidRDefault="009142C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оценки достижения планируемых результатов освоения ООП ООО способствует поддержанию единства всей системы образования, обеспечению преемственности в системе непрерывного образования. Её основными функциями являются: ориентация образовательного процесса на достижение планируемых результатов освоения ООП ООО и обеспечение эффективной обратной связи, позволяющей осуществлять управление образовательным процессом.</w:t>
      </w:r>
    </w:p>
    <w:p w:rsidR="005E24E6" w:rsidRDefault="009142C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Основными </w:t>
      </w:r>
      <w:r>
        <w:rPr>
          <w:rFonts w:ascii="Times New Roman" w:hAnsi="Times New Roman"/>
          <w:b/>
          <w:bCs/>
          <w:sz w:val="28"/>
          <w:szCs w:val="28"/>
        </w:rPr>
        <w:t>направлениями и целями</w:t>
      </w:r>
      <w:r>
        <w:rPr>
          <w:rFonts w:ascii="Times New Roman" w:hAnsi="Times New Roman"/>
          <w:sz w:val="28"/>
          <w:szCs w:val="28"/>
        </w:rPr>
        <w:t xml:space="preserve"> оценочной деятельности </w:t>
      </w:r>
      <w:r>
        <w:rPr>
          <w:rFonts w:ascii="Times New Roman" w:hAnsi="Times New Roman"/>
          <w:sz w:val="28"/>
          <w:szCs w:val="28"/>
        </w:rPr>
        <w:br/>
        <w:t>в образовательной организации являются:</w:t>
      </w:r>
    </w:p>
    <w:p w:rsidR="005E24E6" w:rsidRDefault="009142C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оценка </w:t>
      </w:r>
      <w:proofErr w:type="gramStart"/>
      <w:r>
        <w:rPr>
          <w:rFonts w:ascii="Times New Roman" w:hAnsi="Times New Roman"/>
          <w:sz w:val="28"/>
          <w:szCs w:val="28"/>
        </w:rPr>
        <w:t>образовательных достижений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 </w:t>
      </w:r>
    </w:p>
    <w:p w:rsidR="005E24E6" w:rsidRDefault="009142C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оценка результатов деятельности педагогических работников как основа аттестационных процедур;</w:t>
      </w:r>
    </w:p>
    <w:p w:rsidR="005E24E6" w:rsidRDefault="009142C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-оценка результатов деятельности образовательной организации как основа </w:t>
      </w:r>
      <w:proofErr w:type="spellStart"/>
      <w:r>
        <w:rPr>
          <w:rFonts w:ascii="Times New Roman" w:hAnsi="Times New Roman"/>
          <w:sz w:val="28"/>
          <w:szCs w:val="28"/>
        </w:rPr>
        <w:t>аккредитационных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процедур.</w:t>
      </w:r>
    </w:p>
    <w:p w:rsidR="005E24E6" w:rsidRDefault="009142C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 объектом системы оценки, её содержательной </w:t>
      </w:r>
      <w:r>
        <w:rPr>
          <w:rFonts w:ascii="Times New Roman" w:hAnsi="Times New Roman"/>
          <w:sz w:val="28"/>
          <w:szCs w:val="28"/>
        </w:rPr>
        <w:br/>
        <w:t xml:space="preserve">и </w:t>
      </w:r>
      <w:proofErr w:type="spellStart"/>
      <w:r>
        <w:rPr>
          <w:rFonts w:ascii="Times New Roman" w:hAnsi="Times New Roman"/>
          <w:sz w:val="28"/>
          <w:szCs w:val="28"/>
        </w:rPr>
        <w:t>критериальной</w:t>
      </w:r>
      <w:proofErr w:type="spellEnd"/>
      <w:r>
        <w:rPr>
          <w:rFonts w:ascii="Times New Roman" w:hAnsi="Times New Roman"/>
          <w:sz w:val="28"/>
          <w:szCs w:val="28"/>
        </w:rPr>
        <w:t xml:space="preserve"> базой выступают требования ФГОС ООО, которые конкретизируются в планируемых результатах освоения обучающимися ООП ООО. </w:t>
      </w:r>
      <w:bookmarkStart w:id="10" w:name="_Hlk146985184"/>
      <w:r>
        <w:rPr>
          <w:rFonts w:ascii="Times New Roman" w:hAnsi="Times New Roman"/>
          <w:sz w:val="28"/>
          <w:szCs w:val="28"/>
        </w:rPr>
        <w:t xml:space="preserve">Система оценки включает процедуры внутренней и внешней оценки в соответствии с внутренней системой оценки качества образования (ВСОКО) и </w:t>
      </w:r>
      <w:r>
        <w:rPr>
          <w:rFonts w:ascii="Times New Roman" w:hAnsi="Times New Roman"/>
          <w:sz w:val="28"/>
          <w:szCs w:val="28"/>
          <w:u w:val="single"/>
        </w:rPr>
        <w:t>единым графиком контрольных мероприятий школы</w:t>
      </w:r>
      <w:r>
        <w:rPr>
          <w:rFonts w:ascii="Times New Roman" w:hAnsi="Times New Roman"/>
          <w:sz w:val="28"/>
          <w:szCs w:val="28"/>
        </w:rPr>
        <w:t>.</w:t>
      </w:r>
    </w:p>
    <w:p w:rsidR="005E24E6" w:rsidRDefault="009142CD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u w:color="FF0000"/>
        </w:rPr>
      </w:pPr>
      <w:bookmarkStart w:id="11" w:name="_Hlk173247525"/>
      <w:r>
        <w:rPr>
          <w:rFonts w:ascii="Times New Roman" w:hAnsi="Times New Roman"/>
          <w:i/>
          <w:iCs/>
          <w:color w:val="FF0000"/>
          <w:sz w:val="28"/>
          <w:szCs w:val="28"/>
          <w:u w:color="FF0000"/>
        </w:rPr>
        <w:t>К</w:t>
      </w:r>
      <w:bookmarkStart w:id="12" w:name="_Hlk173399954"/>
      <w:bookmarkEnd w:id="11"/>
      <w:r>
        <w:rPr>
          <w:rFonts w:ascii="Times New Roman" w:hAnsi="Times New Roman"/>
          <w:i/>
          <w:iCs/>
          <w:color w:val="FF0000"/>
          <w:sz w:val="28"/>
          <w:szCs w:val="28"/>
          <w:u w:color="FF0000"/>
        </w:rPr>
        <w:t xml:space="preserve"> процедурам внутренней оценки относятся: </w:t>
      </w:r>
    </w:p>
    <w:p w:rsidR="005E24E6" w:rsidRDefault="009142CD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u w:val="single" w:color="FF0000"/>
        </w:rPr>
      </w:pPr>
      <w:r>
        <w:rPr>
          <w:rFonts w:ascii="Times New Roman" w:hAnsi="Times New Roman"/>
          <w:i/>
          <w:iCs/>
          <w:color w:val="FF0000"/>
          <w:sz w:val="28"/>
          <w:szCs w:val="28"/>
          <w:u w:val="single" w:color="FF0000"/>
        </w:rPr>
        <w:t>1) Текущий контроль успеваемости:</w:t>
      </w:r>
    </w:p>
    <w:p w:rsidR="005E24E6" w:rsidRDefault="009142CD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u w:color="FF0000"/>
        </w:rPr>
      </w:pPr>
      <w:r>
        <w:rPr>
          <w:rFonts w:ascii="Times New Roman" w:hAnsi="Times New Roman"/>
          <w:color w:val="FF0000"/>
          <w:sz w:val="28"/>
          <w:szCs w:val="28"/>
          <w:u w:color="FF0000"/>
        </w:rPr>
        <w:t xml:space="preserve">- стартовая диагностику; </w:t>
      </w:r>
    </w:p>
    <w:p w:rsidR="005E24E6" w:rsidRDefault="009142CD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u w:color="FF0000"/>
        </w:rPr>
      </w:pPr>
      <w:r>
        <w:rPr>
          <w:rFonts w:ascii="Times New Roman" w:hAnsi="Times New Roman"/>
          <w:color w:val="FF0000"/>
          <w:sz w:val="28"/>
          <w:szCs w:val="28"/>
          <w:u w:color="FF0000"/>
        </w:rPr>
        <w:t>- текущая оценка</w:t>
      </w:r>
    </w:p>
    <w:p w:rsidR="005E24E6" w:rsidRDefault="009142CD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u w:color="FF0000"/>
        </w:rPr>
      </w:pPr>
      <w:r>
        <w:rPr>
          <w:rFonts w:ascii="Times New Roman" w:hAnsi="Times New Roman"/>
          <w:color w:val="FF0000"/>
          <w:sz w:val="28"/>
          <w:szCs w:val="28"/>
          <w:u w:color="FF0000"/>
        </w:rPr>
        <w:t xml:space="preserve">- тематическая оценка; </w:t>
      </w:r>
    </w:p>
    <w:p w:rsidR="005E24E6" w:rsidRDefault="009142CD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u w:color="FF0000"/>
        </w:rPr>
      </w:pPr>
      <w:r>
        <w:rPr>
          <w:rFonts w:ascii="Times New Roman" w:hAnsi="Times New Roman"/>
          <w:color w:val="FF0000"/>
          <w:sz w:val="28"/>
          <w:szCs w:val="28"/>
          <w:u w:color="FF0000"/>
        </w:rPr>
        <w:lastRenderedPageBreak/>
        <w:t>-</w:t>
      </w:r>
      <w:proofErr w:type="spellStart"/>
      <w:r>
        <w:rPr>
          <w:rFonts w:ascii="Times New Roman" w:hAnsi="Times New Roman"/>
          <w:color w:val="FF0000"/>
          <w:sz w:val="28"/>
          <w:szCs w:val="28"/>
          <w:u w:color="FF0000"/>
        </w:rPr>
        <w:t>внутришкольный</w:t>
      </w:r>
      <w:proofErr w:type="spellEnd"/>
      <w:r>
        <w:rPr>
          <w:rFonts w:ascii="Times New Roman" w:hAnsi="Times New Roman"/>
          <w:color w:val="FF0000"/>
          <w:sz w:val="28"/>
          <w:szCs w:val="28"/>
          <w:u w:color="FF0000"/>
        </w:rPr>
        <w:t xml:space="preserve"> мониторинг </w:t>
      </w:r>
      <w:proofErr w:type="gramStart"/>
      <w:r>
        <w:rPr>
          <w:rFonts w:ascii="Times New Roman" w:hAnsi="Times New Roman"/>
          <w:color w:val="FF0000"/>
          <w:sz w:val="28"/>
          <w:szCs w:val="28"/>
          <w:u w:color="FF0000"/>
        </w:rPr>
        <w:t>образовательных достижений</w:t>
      </w:r>
      <w:proofErr w:type="gramEnd"/>
      <w:r>
        <w:rPr>
          <w:rFonts w:ascii="Times New Roman" w:hAnsi="Times New Roman"/>
          <w:color w:val="FF0000"/>
          <w:sz w:val="28"/>
          <w:szCs w:val="28"/>
          <w:u w:color="FF0000"/>
        </w:rPr>
        <w:t xml:space="preserve"> обучающихся (комплексные диагностические работы (в </w:t>
      </w:r>
      <w:proofErr w:type="spellStart"/>
      <w:r>
        <w:rPr>
          <w:rFonts w:ascii="Times New Roman" w:hAnsi="Times New Roman"/>
          <w:color w:val="FF0000"/>
          <w:sz w:val="28"/>
          <w:szCs w:val="28"/>
          <w:u w:color="FF0000"/>
        </w:rPr>
        <w:t>т.ч</w:t>
      </w:r>
      <w:proofErr w:type="spellEnd"/>
      <w:r>
        <w:rPr>
          <w:rFonts w:ascii="Times New Roman" w:hAnsi="Times New Roman"/>
          <w:color w:val="FF0000"/>
          <w:sz w:val="28"/>
          <w:szCs w:val="28"/>
          <w:u w:color="FF0000"/>
        </w:rPr>
        <w:t xml:space="preserve">. оценку предметных и </w:t>
      </w:r>
      <w:proofErr w:type="spellStart"/>
      <w:r>
        <w:rPr>
          <w:rFonts w:ascii="Times New Roman" w:hAnsi="Times New Roman"/>
          <w:color w:val="FF0000"/>
          <w:sz w:val="28"/>
          <w:szCs w:val="28"/>
          <w:u w:color="FF0000"/>
        </w:rPr>
        <w:t>метапредметных</w:t>
      </w:r>
      <w:proofErr w:type="spellEnd"/>
      <w:r>
        <w:rPr>
          <w:rFonts w:ascii="Times New Roman" w:hAnsi="Times New Roman"/>
          <w:color w:val="FF0000"/>
          <w:sz w:val="28"/>
          <w:szCs w:val="28"/>
          <w:u w:color="FF0000"/>
        </w:rPr>
        <w:t xml:space="preserve"> результатов, оценку функциональной грамотности, оценка уровня мастерства педагогического работника), </w:t>
      </w:r>
    </w:p>
    <w:p w:rsidR="005E24E6" w:rsidRDefault="009142CD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u w:color="FF0000"/>
        </w:rPr>
      </w:pPr>
      <w:r>
        <w:rPr>
          <w:rFonts w:ascii="Times New Roman" w:hAnsi="Times New Roman"/>
          <w:color w:val="FF0000"/>
          <w:sz w:val="28"/>
          <w:szCs w:val="28"/>
          <w:u w:color="FF0000"/>
        </w:rPr>
        <w:t>- психолого-педагогическое наблюдение;</w:t>
      </w:r>
    </w:p>
    <w:p w:rsidR="005E24E6" w:rsidRDefault="009142CD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 w:color="FF0000"/>
        </w:rPr>
      </w:pPr>
      <w:r>
        <w:rPr>
          <w:rFonts w:ascii="Times New Roman" w:hAnsi="Times New Roman"/>
          <w:b/>
          <w:bCs/>
          <w:i/>
          <w:iCs/>
          <w:color w:val="FF0000"/>
          <w:sz w:val="28"/>
          <w:szCs w:val="28"/>
          <w:u w:val="single" w:color="FF0000"/>
        </w:rPr>
        <w:t>2) Промежуточная аттестацию обучающихся.</w:t>
      </w:r>
    </w:p>
    <w:p w:rsidR="005E24E6" w:rsidRDefault="009142CD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(Внутренняя система оценки должна соответствовать Положению о ВСОКО и </w:t>
      </w:r>
      <w:r>
        <w:rPr>
          <w:rFonts w:ascii="Times New Roman" w:hAnsi="Times New Roman"/>
          <w:sz w:val="28"/>
          <w:szCs w:val="28"/>
          <w:u w:val="single"/>
        </w:rPr>
        <w:t>Положению о формах, периодичности и порядке осуществления текущего контроля успеваемости и промежуточной аттестации обучающихся</w:t>
      </w:r>
      <w:r>
        <w:rPr>
          <w:rFonts w:ascii="Times New Roman" w:hAnsi="Times New Roman"/>
          <w:sz w:val="28"/>
          <w:szCs w:val="28"/>
        </w:rPr>
        <w:t>).</w:t>
      </w:r>
      <w:bookmarkEnd w:id="10"/>
      <w:bookmarkEnd w:id="12"/>
    </w:p>
    <w:p w:rsidR="005E24E6" w:rsidRDefault="009142CD">
      <w:pPr>
        <w:spacing w:after="0" w:line="276" w:lineRule="auto"/>
        <w:ind w:firstLine="22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3" w:name="_Hlk204627148"/>
      <w:r>
        <w:rPr>
          <w:rFonts w:ascii="Times New Roman" w:hAnsi="Times New Roman"/>
          <w:sz w:val="28"/>
          <w:szCs w:val="28"/>
        </w:rPr>
        <w:t xml:space="preserve">Длительность контрольной работы, являющейся формой письменной проверки результатов обучения с целью оценки уровня достижения предметных и (или) </w:t>
      </w:r>
      <w:proofErr w:type="spellStart"/>
      <w:r>
        <w:rPr>
          <w:rFonts w:ascii="Times New Roman" w:hAnsi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результатов, составляет от одного до двух уроков (не более чем 45 минут каждый).</w:t>
      </w:r>
    </w:p>
    <w:p w:rsidR="005E24E6" w:rsidRDefault="009142CD">
      <w:pPr>
        <w:spacing w:after="0" w:line="276" w:lineRule="auto"/>
        <w:ind w:firstLine="22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Длительность практической работы, являющейся формой организации учебного процесса, направленной на выработку у обучающихся практических умений, включая лабораторные, интерактивные и иные работы и не являющейся формой контроля, составляет один урок (не более чем 45 минут).</w:t>
      </w:r>
    </w:p>
    <w:p w:rsidR="005E24E6" w:rsidRDefault="009142CD">
      <w:pPr>
        <w:spacing w:after="0" w:line="276" w:lineRule="auto"/>
        <w:ind w:firstLine="22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 объем учебного времени, затрачиваемого на проведение оценочных процедур, не превышает 10% от всего объема учебного времени, отводимого на изучение данного учебного предмета в данном классе в текущем учебном году.</w:t>
      </w:r>
    </w:p>
    <w:p w:rsidR="005E24E6" w:rsidRDefault="009142C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4" w:name="_Hlk173400058"/>
      <w:r>
        <w:rPr>
          <w:rFonts w:ascii="Times New Roman" w:hAnsi="Times New Roman"/>
          <w:b/>
          <w:bCs/>
          <w:sz w:val="28"/>
          <w:szCs w:val="28"/>
        </w:rPr>
        <w:t>Внешняя оценка достижения планируемых результатов ООП ООО включает в себя:</w:t>
      </w:r>
      <w:bookmarkEnd w:id="13"/>
      <w:bookmarkEnd w:id="14"/>
    </w:p>
    <w:p w:rsidR="005E24E6" w:rsidRDefault="009142CD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5" w:name="_Hlk173247571"/>
      <w:r>
        <w:rPr>
          <w:rFonts w:ascii="Times New Roman" w:hAnsi="Times New Roman"/>
          <w:b/>
          <w:bCs/>
          <w:sz w:val="28"/>
          <w:szCs w:val="28"/>
        </w:rPr>
        <w:t xml:space="preserve">Независимую оценку качества подготовки обучающихся, </w:t>
      </w:r>
      <w:r>
        <w:rPr>
          <w:rFonts w:ascii="Times New Roman" w:hAnsi="Times New Roman"/>
          <w:sz w:val="28"/>
          <w:szCs w:val="28"/>
        </w:rPr>
        <w:t>согласно Постановлению Правительства Российской Федерации от 30 апреля 2024 года № 556 «Об утверждении перечня мероприятий по оценке качества образования и правил проведения мероприятий по оценке качества образования</w:t>
      </w:r>
      <w:proofErr w:type="gramStart"/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5E24E6" w:rsidRDefault="009142CD">
      <w:pPr>
        <w:numPr>
          <w:ilvl w:val="1"/>
          <w:numId w:val="7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Национальные сопоставительные исследования качества общего образования.</w:t>
      </w:r>
    </w:p>
    <w:p w:rsidR="005E24E6" w:rsidRDefault="009142CD">
      <w:pPr>
        <w:numPr>
          <w:ilvl w:val="1"/>
          <w:numId w:val="7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Всероссийские проверочные работы.</w:t>
      </w:r>
    </w:p>
    <w:p w:rsidR="005E24E6" w:rsidRDefault="009142CD">
      <w:pPr>
        <w:numPr>
          <w:ilvl w:val="1"/>
          <w:numId w:val="7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Международные сопоставительные исследования качества общего образования.</w:t>
      </w:r>
    </w:p>
    <w:p w:rsidR="005E24E6" w:rsidRDefault="009142CD">
      <w:pPr>
        <w:numPr>
          <w:ilvl w:val="1"/>
          <w:numId w:val="7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.  </w:t>
      </w:r>
      <w:r>
        <w:rPr>
          <w:rFonts w:ascii="Times New Roman" w:hAnsi="Times New Roman"/>
          <w:color w:val="FF0000"/>
          <w:sz w:val="28"/>
          <w:szCs w:val="28"/>
          <w:u w:color="FF0000"/>
        </w:rPr>
        <w:t>Независимая оценка качества подготовки обучающихся</w:t>
      </w:r>
    </w:p>
    <w:p w:rsidR="005E24E6" w:rsidRDefault="009142CD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Итоговая аттестация </w:t>
      </w:r>
      <w:r>
        <w:rPr>
          <w:rFonts w:ascii="Times New Roman" w:hAnsi="Times New Roman"/>
          <w:sz w:val="28"/>
          <w:szCs w:val="28"/>
        </w:rPr>
        <w:t xml:space="preserve">(Государственная итоговая аттестация по образовательной программе основного общего образования, </w:t>
      </w:r>
      <w:r>
        <w:rPr>
          <w:rFonts w:ascii="Times New Roman" w:hAnsi="Times New Roman"/>
          <w:i/>
          <w:iCs/>
          <w:sz w:val="28"/>
          <w:szCs w:val="28"/>
        </w:rPr>
        <w:t>статья 59 ФЗ «Об образовании в РФ» от 29.12.2012 №273-ФЗ)</w:t>
      </w:r>
      <w:r>
        <w:rPr>
          <w:rFonts w:ascii="Times New Roman" w:hAnsi="Times New Roman"/>
          <w:sz w:val="28"/>
          <w:szCs w:val="28"/>
        </w:rPr>
        <w:t>:</w:t>
      </w:r>
    </w:p>
    <w:p w:rsidR="005E24E6" w:rsidRDefault="009142CD">
      <w:pPr>
        <w:numPr>
          <w:ilvl w:val="1"/>
          <w:numId w:val="8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форме основного государственного экзамена (ОГЭ); </w:t>
      </w:r>
    </w:p>
    <w:p w:rsidR="005E24E6" w:rsidRDefault="009142CD">
      <w:pPr>
        <w:numPr>
          <w:ilvl w:val="1"/>
          <w:numId w:val="8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форме государственного выпускного экзамена (ГВЭ) для обучающихся с ОВЗ, детей-инвалидов.</w:t>
      </w:r>
      <w:bookmarkEnd w:id="15"/>
    </w:p>
    <w:p w:rsidR="005E24E6" w:rsidRDefault="009142C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ФГОС ООО система оценки образовательной организации реализует системно-</w:t>
      </w:r>
      <w:proofErr w:type="spellStart"/>
      <w:r>
        <w:rPr>
          <w:rFonts w:ascii="Times New Roman" w:hAnsi="Times New Roman"/>
          <w:sz w:val="28"/>
          <w:szCs w:val="28"/>
        </w:rPr>
        <w:t>деятельностный</w:t>
      </w:r>
      <w:proofErr w:type="spellEnd"/>
      <w:r>
        <w:rPr>
          <w:rFonts w:ascii="Times New Roman" w:hAnsi="Times New Roman"/>
          <w:sz w:val="28"/>
          <w:szCs w:val="28"/>
        </w:rPr>
        <w:t>, уровневый и комплексный подходы к оценке образовательных достижений.</w:t>
      </w:r>
    </w:p>
    <w:p w:rsidR="005E24E6" w:rsidRDefault="009142C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Системно-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деятельностный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подход</w:t>
      </w:r>
      <w:r>
        <w:rPr>
          <w:rFonts w:ascii="Times New Roman" w:hAnsi="Times New Roman"/>
          <w:sz w:val="28"/>
          <w:szCs w:val="28"/>
        </w:rPr>
        <w:t xml:space="preserve"> к оценке </w:t>
      </w:r>
      <w:proofErr w:type="gramStart"/>
      <w:r>
        <w:rPr>
          <w:rFonts w:ascii="Times New Roman" w:hAnsi="Times New Roman"/>
          <w:sz w:val="28"/>
          <w:szCs w:val="28"/>
        </w:rPr>
        <w:t>образовательных достижений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обучающихся проявляется в оценке способности обучающихся к решению учебно-познавательных и учебно-практических задач, а также в оценке уровня функциональной грамотности обучающихся. Он обеспечивается содержанием и критериями оценки, в качестве которых выступают планируемые результаты обучения, выраженные в </w:t>
      </w:r>
      <w:proofErr w:type="spellStart"/>
      <w:r>
        <w:rPr>
          <w:rFonts w:ascii="Times New Roman" w:hAnsi="Times New Roman"/>
          <w:sz w:val="28"/>
          <w:szCs w:val="28"/>
        </w:rPr>
        <w:t>деятельностной</w:t>
      </w:r>
      <w:proofErr w:type="spellEnd"/>
      <w:r>
        <w:rPr>
          <w:rFonts w:ascii="Times New Roman" w:hAnsi="Times New Roman"/>
          <w:sz w:val="28"/>
          <w:szCs w:val="28"/>
        </w:rPr>
        <w:t xml:space="preserve"> форме.</w:t>
      </w:r>
    </w:p>
    <w:p w:rsidR="005E24E6" w:rsidRDefault="009142C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Уровневый подход</w:t>
      </w:r>
      <w:r>
        <w:rPr>
          <w:rFonts w:ascii="Times New Roman" w:hAnsi="Times New Roman"/>
          <w:sz w:val="28"/>
          <w:szCs w:val="28"/>
        </w:rPr>
        <w:t xml:space="preserve"> служит важнейшей основой для организации индивидуальной работы с обучающимися. Он реализуется как по отношению </w:t>
      </w:r>
      <w:r>
        <w:rPr>
          <w:rFonts w:ascii="Times New Roman" w:hAnsi="Times New Roman"/>
          <w:sz w:val="28"/>
          <w:szCs w:val="28"/>
        </w:rPr>
        <w:br/>
        <w:t>к содержанию оценки, так и к представлению и интерпретации результатов измерений.</w:t>
      </w:r>
    </w:p>
    <w:p w:rsidR="005E24E6" w:rsidRDefault="009142C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Уровневый подход реализуется за счёт фиксации различных уровней достижения обучающимися планируемых результатов. Достижение базового уровня свидетельствует о способности обучающихся решать типовые учебные задачи, целенаправленно отрабатываемые со всеми обучающимися в ходе учебного процесса, выступает достаточной основой для продолжения обучения и усвоения последующего учебного материала.</w:t>
      </w:r>
    </w:p>
    <w:p w:rsidR="005E24E6" w:rsidRDefault="009142C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Комплексный подход</w:t>
      </w:r>
      <w:r>
        <w:rPr>
          <w:rFonts w:ascii="Times New Roman" w:hAnsi="Times New Roman"/>
          <w:sz w:val="28"/>
          <w:szCs w:val="28"/>
        </w:rPr>
        <w:t xml:space="preserve"> к оценке образовательных достижений реализуется через:</w:t>
      </w:r>
    </w:p>
    <w:p w:rsidR="005E24E6" w:rsidRDefault="009142C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оценку предметных и </w:t>
      </w:r>
      <w:proofErr w:type="spellStart"/>
      <w:r>
        <w:rPr>
          <w:rFonts w:ascii="Times New Roman" w:hAnsi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результатов;</w:t>
      </w:r>
    </w:p>
    <w:p w:rsidR="005E24E6" w:rsidRDefault="009142C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использования комплекса оценочных процедур для выявления динамики </w:t>
      </w:r>
      <w:proofErr w:type="gramStart"/>
      <w:r>
        <w:rPr>
          <w:rFonts w:ascii="Times New Roman" w:hAnsi="Times New Roman"/>
          <w:sz w:val="28"/>
          <w:szCs w:val="28"/>
        </w:rPr>
        <w:t>индивидуальных образовательных достижений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обучающихся и для итоговой оценки; использования контекстной информации (об особенностях обучающихся, условиях и процессе обучения и другое) для интерпретации полученных результатов в целях управления качеством образования;</w:t>
      </w:r>
    </w:p>
    <w:p w:rsidR="005E24E6" w:rsidRDefault="009142C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использования разнообразных методов и форм оценки, взаимно дополняющих друг друга, в том числе оценок проектов, практических, исследовательских, творческих работ, наблюдения;</w:t>
      </w:r>
    </w:p>
    <w:p w:rsidR="005E24E6" w:rsidRDefault="009142C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-использования форм работы, обеспечивающих возможность включения обучающихся в самостоятельную оценочную деятельность (самоанализ, самооценка, </w:t>
      </w:r>
      <w:proofErr w:type="spellStart"/>
      <w:r>
        <w:rPr>
          <w:rFonts w:ascii="Times New Roman" w:hAnsi="Times New Roman"/>
          <w:sz w:val="28"/>
          <w:szCs w:val="28"/>
        </w:rPr>
        <w:t>взаимооценка</w:t>
      </w:r>
      <w:proofErr w:type="spellEnd"/>
      <w:r>
        <w:rPr>
          <w:rFonts w:ascii="Times New Roman" w:hAnsi="Times New Roman"/>
          <w:sz w:val="28"/>
          <w:szCs w:val="28"/>
        </w:rPr>
        <w:t>);</w:t>
      </w:r>
    </w:p>
    <w:p w:rsidR="005E24E6" w:rsidRDefault="009142C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использования мониторинга динамических показателей освоения умений и знаний, в том числе формируемых с использованием информационно-коммуникационных (цифровых) технологий. </w:t>
      </w:r>
    </w:p>
    <w:p w:rsidR="005E24E6" w:rsidRDefault="009142C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lastRenderedPageBreak/>
        <w:t>Критериальное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оценивание</w:t>
      </w:r>
      <w:r>
        <w:rPr>
          <w:rFonts w:ascii="Times New Roman" w:hAnsi="Times New Roman"/>
          <w:sz w:val="28"/>
          <w:szCs w:val="28"/>
        </w:rPr>
        <w:t xml:space="preserve"> применяется при реализации форм внутреннего оценивания. Это процесс сравнения </w:t>
      </w:r>
      <w:proofErr w:type="gramStart"/>
      <w:r>
        <w:rPr>
          <w:rFonts w:ascii="Times New Roman" w:hAnsi="Times New Roman"/>
          <w:sz w:val="28"/>
          <w:szCs w:val="28"/>
        </w:rPr>
        <w:t>образовательных достижений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обучающихся с заранее определенными и известными всем участникам образовательного процесса. Все работы внутреннего оценивания должны содержать критерии оценивания, позволяющие задать ясные ориентиры для организации учебного процесса. </w:t>
      </w:r>
    </w:p>
    <w:p w:rsidR="005E24E6" w:rsidRDefault="009142C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Оценка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личностных результатов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обучающихся осуществляется через оценку достижения планируемых результатов освоения основной образовательной программы, которые устанавливаются требованиями ФГОС ООО.</w:t>
      </w:r>
    </w:p>
    <w:p w:rsidR="005E24E6" w:rsidRDefault="009142C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личностных результатов обеспечивается в ходе реализации всех компонентов образовательной деятельности, включая внеурочную деятельность. </w:t>
      </w:r>
      <w:bookmarkStart w:id="16" w:name="_Hlk141360852"/>
      <w:r>
        <w:rPr>
          <w:rFonts w:ascii="Times New Roman" w:hAnsi="Times New Roman"/>
          <w:sz w:val="28"/>
          <w:szCs w:val="28"/>
        </w:rPr>
        <w:t xml:space="preserve">Достижение личностных результатов не выносится на итоговую оценку обучающихся, а является предметом оценки эффективности </w:t>
      </w:r>
      <w:proofErr w:type="spellStart"/>
      <w:r>
        <w:rPr>
          <w:rFonts w:ascii="Times New Roman" w:hAnsi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/>
          <w:sz w:val="28"/>
          <w:szCs w:val="28"/>
        </w:rPr>
        <w:t xml:space="preserve">-образовательной деятельности образовательной организации и образовательных систем разного уровня. </w:t>
      </w:r>
      <w:bookmarkEnd w:id="16"/>
    </w:p>
    <w:p w:rsidR="005E24E6" w:rsidRDefault="009142C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внутреннем мониторинге возможна оценка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отдельных личностных результатов, проявляющихся в участии обучающихся в общественно значимых мероприятиях федерального, регионального, муниципального уровней и уровня образовательной организации, в ценностно-смысловых установках обучающихся, формируемых средствами учебных предметов; в ответственности за результаты обучения; способности проводить осознанный выбор своей образовательной траектории, в том числе выбор профессии.  </w:t>
      </w:r>
    </w:p>
    <w:p w:rsidR="005E24E6" w:rsidRDefault="009142C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Результаты, полученные в ходе как внешних, так и внутренних мониторингов, допускается использовать только в виде агрегированных (усредненных, анонимных) данных. </w:t>
      </w:r>
    </w:p>
    <w:p w:rsidR="005E24E6" w:rsidRDefault="009142C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7" w:name="_Hlk141361326"/>
      <w:r>
        <w:rPr>
          <w:rFonts w:ascii="Times New Roman" w:hAnsi="Times New Roman"/>
          <w:b/>
          <w:bCs/>
          <w:sz w:val="28"/>
          <w:szCs w:val="28"/>
        </w:rPr>
        <w:t xml:space="preserve">При оценке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метапредметных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результатов</w:t>
      </w:r>
      <w:r>
        <w:rPr>
          <w:rFonts w:ascii="Times New Roman" w:hAnsi="Times New Roman"/>
          <w:sz w:val="28"/>
          <w:szCs w:val="28"/>
        </w:rPr>
        <w:t xml:space="preserve"> оцениваются достижения планируемых результатов освоения ООП ООО, которые отражают совокупность познавательных, коммуникативных, регулятивных универсальных учебных действий. </w:t>
      </w:r>
      <w:bookmarkEnd w:id="17"/>
    </w:p>
    <w:p w:rsidR="005E24E6" w:rsidRDefault="009142C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</w:t>
      </w:r>
      <w:proofErr w:type="spellStart"/>
      <w:r>
        <w:rPr>
          <w:rFonts w:ascii="Times New Roman" w:hAnsi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результатов обеспечивается комплексом освоения программ учебных предметов и внеурочной деятельности.</w:t>
      </w:r>
    </w:p>
    <w:p w:rsidR="005E24E6" w:rsidRDefault="009142C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 объектом оценки </w:t>
      </w:r>
      <w:proofErr w:type="spellStart"/>
      <w:r>
        <w:rPr>
          <w:rFonts w:ascii="Times New Roman" w:hAnsi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результатов является овладение:</w:t>
      </w:r>
    </w:p>
    <w:p w:rsidR="005E24E6" w:rsidRDefault="009142C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познавательными универсальными учебными действиями (замещение, моделирование, кодирование и декодирование информации, логические операции, включая общие приемы решения задач);</w:t>
      </w:r>
    </w:p>
    <w:p w:rsidR="005E24E6" w:rsidRDefault="009142C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коммуникативными универсальными учебными действиями (приобретение умения учитывать позицию собеседника, организовывать и осуществлять сотрудничество, взаимодействие с педагогическими работниками и со сверстниками, адекватно передавать информацию и отображать предметное содержание и условия деятельности и речи, учитывать разные мнения и интересы, аргументировать и обосновывать свою позицию, задавать вопросы, необходимые для организации собственной деятельности и сотрудничества с партнером);</w:t>
      </w:r>
    </w:p>
    <w:p w:rsidR="005E24E6" w:rsidRDefault="009142C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регулятивными универсальными учебными действиями (способность принимать и сохранять учебную цель и задачу, планировать ее реализацию, контролировать и оценивать свои действия, вносить соответствующие коррективы в их выполнение, ставить новые учебные задачи, проявлять познавательную инициативу в учебном сотрудничестве, осуществлять констатирующий и предвосхищающий контроль по результату и способу действия, актуальный контроль на уровне произвольного внимания).</w:t>
      </w:r>
    </w:p>
    <w:p w:rsidR="005E24E6" w:rsidRDefault="009142C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федеральных и региональных процедурах оценки качества образования используется перечень (кодификатор) проверяемых требований к </w:t>
      </w:r>
      <w:proofErr w:type="spellStart"/>
      <w:r>
        <w:rPr>
          <w:rFonts w:ascii="Times New Roman" w:hAnsi="Times New Roman"/>
          <w:sz w:val="28"/>
          <w:szCs w:val="28"/>
        </w:rPr>
        <w:t>метапредметным</w:t>
      </w:r>
      <w:proofErr w:type="spellEnd"/>
      <w:r>
        <w:rPr>
          <w:rFonts w:ascii="Times New Roman" w:hAnsi="Times New Roman"/>
          <w:sz w:val="28"/>
          <w:szCs w:val="28"/>
        </w:rPr>
        <w:t xml:space="preserve"> результатам освоения основной образовательной программы основного общего образования.</w:t>
      </w:r>
    </w:p>
    <w:p w:rsidR="005E24E6" w:rsidRDefault="009142C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(кодификатор) проверяемых требований к </w:t>
      </w:r>
      <w:proofErr w:type="spellStart"/>
      <w:r>
        <w:rPr>
          <w:rFonts w:ascii="Times New Roman" w:hAnsi="Times New Roman"/>
          <w:sz w:val="28"/>
          <w:szCs w:val="28"/>
        </w:rPr>
        <w:t>метапредметным</w:t>
      </w:r>
      <w:proofErr w:type="spellEnd"/>
      <w:r>
        <w:rPr>
          <w:rFonts w:ascii="Times New Roman" w:hAnsi="Times New Roman"/>
          <w:sz w:val="28"/>
          <w:szCs w:val="28"/>
        </w:rPr>
        <w:t xml:space="preserve"> результатам освоения основной образовательной программы основного общего образования</w:t>
      </w:r>
    </w:p>
    <w:p w:rsidR="005E24E6" w:rsidRDefault="005E24E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35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650"/>
      </w:tblGrid>
      <w:tr w:rsidR="005E24E6">
        <w:trPr>
          <w:trHeight w:val="98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Код проверяемого требования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Проверяемые требования 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метапредметным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результатам освоения основной образовательной программы основного общего образования</w:t>
            </w:r>
          </w:p>
        </w:tc>
      </w:tr>
      <w:tr w:rsidR="005E24E6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 УУД</w:t>
            </w:r>
          </w:p>
        </w:tc>
      </w:tr>
      <w:tr w:rsidR="005E24E6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Базовые логические действия</w:t>
            </w:r>
          </w:p>
        </w:tc>
      </w:tr>
      <w:tr w:rsidR="005E24E6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Выявлять и характеризовать существенные признаки объектов (явлений)</w:t>
            </w:r>
          </w:p>
        </w:tc>
      </w:tr>
      <w:tr w:rsidR="005E24E6">
        <w:trPr>
          <w:trHeight w:val="64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Устанавливать существенный признак классификации, основания для обобщения и сравнения, критерии проводимого анализа</w:t>
            </w:r>
          </w:p>
        </w:tc>
      </w:tr>
      <w:tr w:rsidR="005E24E6">
        <w:trPr>
          <w:trHeight w:val="167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учетом предложенной задачи выявлять закономерности и противоречия в рассматриваемых фактах, данных и наблюдениях;</w:t>
            </w:r>
          </w:p>
          <w:p w:rsidR="005E24E6" w:rsidRDefault="009142CD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предлагать критерии для выявления закономерностей и противоречий;</w:t>
            </w:r>
          </w:p>
          <w:p w:rsidR="005E24E6" w:rsidRDefault="009142CD">
            <w:pPr>
              <w:widowControl w:val="0"/>
              <w:spacing w:after="0" w:line="276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выявлять дефицит информации, данных, необходимых для решения поставленной задачи</w:t>
            </w:r>
          </w:p>
        </w:tc>
      </w:tr>
      <w:tr w:rsidR="005E24E6">
        <w:trPr>
          <w:trHeight w:val="64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1.1.4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Выявлять причинно-следственные связи при изучении явлений и процессов</w:t>
            </w:r>
          </w:p>
        </w:tc>
      </w:tr>
      <w:tr w:rsidR="005E24E6">
        <w:trPr>
          <w:trHeight w:val="98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1.1.5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Делать выводы с использованием дедуктивных и индуктивных умозаключений, умозаключений по аналогии, формулировать гипотезы о взаимосвязях</w:t>
            </w:r>
          </w:p>
        </w:tc>
      </w:tr>
      <w:tr w:rsidR="005E24E6">
        <w:trPr>
          <w:trHeight w:val="98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1.1.6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</w:t>
            </w:r>
          </w:p>
        </w:tc>
      </w:tr>
      <w:tr w:rsidR="005E24E6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Базовые исследовательские действия</w:t>
            </w:r>
          </w:p>
        </w:tc>
      </w:tr>
      <w:tr w:rsidR="005E24E6">
        <w:trPr>
          <w:trHeight w:val="133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</w:t>
            </w:r>
          </w:p>
        </w:tc>
      </w:tr>
      <w:tr w:rsidR="005E24E6">
        <w:trPr>
          <w:trHeight w:val="64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Оценивать на применимость и достоверность информацию, полученную в ходе исследования (эксперимента)</w:t>
            </w:r>
          </w:p>
        </w:tc>
      </w:tr>
      <w:tr w:rsidR="005E24E6">
        <w:trPr>
          <w:trHeight w:val="133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1.2.3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</w:t>
            </w:r>
          </w:p>
        </w:tc>
      </w:tr>
      <w:tr w:rsidR="005E24E6">
        <w:trPr>
          <w:trHeight w:val="98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1.2.4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</w:t>
            </w:r>
          </w:p>
        </w:tc>
      </w:tr>
      <w:tr w:rsidR="005E24E6">
        <w:trPr>
          <w:trHeight w:val="201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1.2.5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вопросы как исследовательский инструмент познания;</w:t>
            </w:r>
          </w:p>
          <w:p w:rsidR="005E24E6" w:rsidRDefault="009142CD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      </w:r>
          </w:p>
          <w:p w:rsidR="005E24E6" w:rsidRDefault="009142CD">
            <w:pPr>
              <w:widowControl w:val="0"/>
              <w:spacing w:after="0" w:line="276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гипотезу об истинности собственных суждений и суждений других, аргументировать свою позицию, мнение</w:t>
            </w:r>
          </w:p>
        </w:tc>
      </w:tr>
      <w:tr w:rsidR="005E24E6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Работа с информацией</w:t>
            </w:r>
          </w:p>
        </w:tc>
      </w:tr>
      <w:tr w:rsidR="005E24E6">
        <w:trPr>
          <w:trHeight w:val="98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1.3.1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</w:t>
            </w:r>
          </w:p>
        </w:tc>
      </w:tr>
      <w:tr w:rsidR="005E24E6">
        <w:trPr>
          <w:trHeight w:val="133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1.3.2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Выбирать, анализировать, систематизировать и интерпретировать информацию различных видов и форм представления;</w:t>
            </w:r>
          </w:p>
          <w:p w:rsidR="005E24E6" w:rsidRDefault="009142CD">
            <w:pPr>
              <w:widowControl w:val="0"/>
              <w:spacing w:after="0" w:line="276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находить сходные аргументы (подтверждающие или опровергающие одну и ту же идею, версию) в различных информационных источниках</w:t>
            </w:r>
          </w:p>
        </w:tc>
      </w:tr>
      <w:tr w:rsidR="005E24E6">
        <w:trPr>
          <w:trHeight w:val="98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1.3.3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</w:t>
            </w:r>
          </w:p>
        </w:tc>
      </w:tr>
      <w:tr w:rsidR="005E24E6">
        <w:trPr>
          <w:trHeight w:val="64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1.3.4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Оценивать надежность информации по критериям, предложенным педагогическим работником или сформулированным самостоятельно</w:t>
            </w:r>
          </w:p>
        </w:tc>
      </w:tr>
      <w:tr w:rsidR="005E24E6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1.3.5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Эффективно запоминать и систематизировать информацию</w:t>
            </w:r>
          </w:p>
        </w:tc>
      </w:tr>
      <w:tr w:rsidR="005E24E6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 УУД</w:t>
            </w:r>
          </w:p>
        </w:tc>
      </w:tr>
      <w:tr w:rsidR="005E24E6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Общение</w:t>
            </w:r>
          </w:p>
        </w:tc>
      </w:tr>
      <w:tr w:rsidR="005E24E6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2.1.1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Выражать себя (свою точку зрения) в устных и письменных текстах</w:t>
            </w:r>
          </w:p>
        </w:tc>
      </w:tr>
      <w:tr w:rsidR="005E24E6">
        <w:trPr>
          <w:trHeight w:val="167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2.1.2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      </w:r>
          </w:p>
          <w:p w:rsidR="005E24E6" w:rsidRDefault="009142CD">
            <w:pPr>
              <w:widowControl w:val="0"/>
              <w:spacing w:after="0" w:line="276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сопоставлять свои суждения с суждениями других участников диалога, обнаруживать различие и сходство позиций</w:t>
            </w:r>
          </w:p>
        </w:tc>
      </w:tr>
      <w:tr w:rsidR="005E24E6">
        <w:trPr>
          <w:trHeight w:val="201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2.1.3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Публично представлять результаты выполненного опыта (эксперимента, исследования, проекта);</w:t>
            </w:r>
          </w:p>
          <w:p w:rsidR="005E24E6" w:rsidRDefault="009142CD">
            <w:pPr>
              <w:widowControl w:val="0"/>
              <w:spacing w:after="0" w:line="276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</w:t>
            </w:r>
          </w:p>
        </w:tc>
      </w:tr>
      <w:tr w:rsidR="005E24E6">
        <w:trPr>
          <w:trHeight w:val="236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2.1.4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Воспринимать и формулировать суждения, выражать эмоции в соответствии с целями и условиями общения;</w:t>
            </w:r>
          </w:p>
          <w:p w:rsidR="005E24E6" w:rsidRDefault="009142CD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      </w:r>
          </w:p>
          <w:p w:rsidR="005E24E6" w:rsidRDefault="009142CD">
            <w:pPr>
              <w:widowControl w:val="0"/>
              <w:spacing w:after="0" w:line="276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понимать намерения других, проявлять уважительное отношение к собеседнику и в корректной форме формулировать свои возражения</w:t>
            </w:r>
          </w:p>
        </w:tc>
      </w:tr>
      <w:tr w:rsidR="005E24E6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Совместная деятельность</w:t>
            </w:r>
          </w:p>
        </w:tc>
      </w:tr>
      <w:tr w:rsidR="005E24E6">
        <w:trPr>
          <w:trHeight w:val="75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2.2.1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      </w:r>
          </w:p>
          <w:p w:rsidR="005E24E6" w:rsidRDefault="009142CD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      </w:r>
          </w:p>
          <w:p w:rsidR="005E24E6" w:rsidRDefault="009142CD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обобщать мнения нескольких человек, проявлять готовность руководить, выполнять поручения, подчиняться;</w:t>
            </w:r>
          </w:p>
          <w:p w:rsidR="005E24E6" w:rsidRDefault="009142CD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"мозговые штурмы" и иные);</w:t>
            </w:r>
          </w:p>
          <w:p w:rsidR="005E24E6" w:rsidRDefault="009142CD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      </w:r>
          </w:p>
          <w:p w:rsidR="005E24E6" w:rsidRDefault="009142CD">
            <w:pPr>
              <w:widowControl w:val="0"/>
              <w:spacing w:after="0" w:line="276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</w:t>
            </w:r>
          </w:p>
        </w:tc>
      </w:tr>
      <w:tr w:rsidR="005E24E6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 УУД</w:t>
            </w:r>
          </w:p>
        </w:tc>
      </w:tr>
      <w:tr w:rsidR="005E24E6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Самоорганизация</w:t>
            </w:r>
          </w:p>
        </w:tc>
      </w:tr>
      <w:tr w:rsidR="005E24E6">
        <w:trPr>
          <w:trHeight w:val="167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Выявлять проблемы для решения в жизненных и учебных ситуациях;</w:t>
            </w:r>
          </w:p>
          <w:p w:rsidR="005E24E6" w:rsidRDefault="009142CD">
            <w:pPr>
              <w:widowControl w:val="0"/>
              <w:spacing w:after="0" w:line="276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</w:t>
            </w:r>
          </w:p>
        </w:tc>
      </w:tr>
      <w:tr w:rsidR="005E24E6">
        <w:trPr>
          <w:trHeight w:val="236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Ориентироваться в различных подходах принятия решений (индивидуальное, принятие решения в группе, принятие решений группой);</w:t>
            </w:r>
          </w:p>
          <w:p w:rsidR="005E24E6" w:rsidRDefault="009142CD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      </w:r>
          </w:p>
          <w:p w:rsidR="005E24E6" w:rsidRDefault="009142CD">
            <w:pPr>
              <w:widowControl w:val="0"/>
              <w:spacing w:after="0" w:line="276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делать выбор и брать ответственность за решение</w:t>
            </w:r>
          </w:p>
        </w:tc>
      </w:tr>
      <w:tr w:rsidR="005E24E6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Самоконтроль</w:t>
            </w:r>
          </w:p>
        </w:tc>
      </w:tr>
      <w:tr w:rsidR="005E24E6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3.2.1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Владеть способами самоконтроля,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самомотивации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рефлексии</w:t>
            </w:r>
          </w:p>
        </w:tc>
      </w:tr>
      <w:tr w:rsidR="005E24E6">
        <w:trPr>
          <w:trHeight w:val="98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3.2.2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Вносить коррективы в деятельность на основе новых обстоятельств, изменившихся ситуаций, установленных ошибок, возникших трудностей</w:t>
            </w:r>
          </w:p>
        </w:tc>
      </w:tr>
      <w:tr w:rsidR="005E24E6">
        <w:trPr>
          <w:trHeight w:val="270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3.2.3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Давать адекватную оценку ситуации и предлагать план ее изменения;</w:t>
            </w:r>
          </w:p>
          <w:p w:rsidR="005E24E6" w:rsidRDefault="009142CD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      </w:r>
          </w:p>
          <w:p w:rsidR="005E24E6" w:rsidRDefault="009142CD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объяснять причины достижения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недостижения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результатов деятельности, давать оценку приобретенному опыту, уметь находить позитивное в произошедшей ситуации;</w:t>
            </w:r>
          </w:p>
          <w:p w:rsidR="005E24E6" w:rsidRDefault="009142CD">
            <w:pPr>
              <w:widowControl w:val="0"/>
              <w:spacing w:after="0" w:line="276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оценивать соответствие результата цели и условиям</w:t>
            </w:r>
          </w:p>
        </w:tc>
      </w:tr>
      <w:tr w:rsidR="005E24E6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Эмоциональный интеллект</w:t>
            </w:r>
          </w:p>
        </w:tc>
      </w:tr>
      <w:tr w:rsidR="005E24E6">
        <w:trPr>
          <w:trHeight w:val="201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3.3.1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Различать, называть и управлять собственными эмоциями и эмоциями других;</w:t>
            </w:r>
          </w:p>
          <w:p w:rsidR="005E24E6" w:rsidRDefault="009142CD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выявлять и анализировать причины эмоций;</w:t>
            </w:r>
          </w:p>
          <w:p w:rsidR="005E24E6" w:rsidRDefault="009142CD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ставить себя на место другого человека, понимать мотивы и намерения другого;</w:t>
            </w:r>
          </w:p>
          <w:p w:rsidR="005E24E6" w:rsidRDefault="009142CD">
            <w:pPr>
              <w:widowControl w:val="0"/>
              <w:spacing w:after="0" w:line="276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регулировать способ выражения эмоций</w:t>
            </w:r>
          </w:p>
        </w:tc>
      </w:tr>
      <w:tr w:rsidR="005E24E6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Принятие себя и других</w:t>
            </w:r>
          </w:p>
        </w:tc>
      </w:tr>
      <w:tr w:rsidR="005E24E6">
        <w:trPr>
          <w:trHeight w:val="167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3.4.1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Осознанно относиться к другому человеку, его мнению; признавать свое право на ошибку и такое же право другого; принимать себя и других, не осуждая;</w:t>
            </w:r>
          </w:p>
          <w:p w:rsidR="005E24E6" w:rsidRDefault="009142CD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открытость себе и другим;</w:t>
            </w:r>
          </w:p>
          <w:p w:rsidR="005E24E6" w:rsidRDefault="009142CD">
            <w:pPr>
              <w:widowControl w:val="0"/>
              <w:spacing w:after="0" w:line="276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осознавать невозможность контролировать все вокруг</w:t>
            </w:r>
          </w:p>
        </w:tc>
      </w:tr>
    </w:tbl>
    <w:p w:rsidR="005E24E6" w:rsidRDefault="005E24E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24E6" w:rsidRDefault="005E24E6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24E6" w:rsidRDefault="009142C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достижения </w:t>
      </w:r>
      <w:proofErr w:type="spellStart"/>
      <w:r>
        <w:rPr>
          <w:rFonts w:ascii="Times New Roman" w:hAnsi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результатов осуществляется администрацией образовательной организации в ходе внутреннего мониторинга. Содержание и периодичность внутреннего мониторинга устанавливается решением педагогического совета образовательной организации. Инструментарий строится на </w:t>
      </w:r>
      <w:proofErr w:type="spellStart"/>
      <w:r>
        <w:rPr>
          <w:rFonts w:ascii="Times New Roman" w:hAnsi="Times New Roman"/>
          <w:sz w:val="28"/>
          <w:szCs w:val="28"/>
        </w:rPr>
        <w:t>межпредметной</w:t>
      </w:r>
      <w:proofErr w:type="spellEnd"/>
      <w:r>
        <w:rPr>
          <w:rFonts w:ascii="Times New Roman" w:hAnsi="Times New Roman"/>
          <w:sz w:val="28"/>
          <w:szCs w:val="28"/>
        </w:rPr>
        <w:t xml:space="preserve"> основе и может включать диагностические материалы по оценке читательской, естественнонаучной, математической, цифровой, финансовой грамотности,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регулятивных, коммуникативных и познавательных универсальных учебных действий.</w:t>
      </w:r>
    </w:p>
    <w:p w:rsidR="005E24E6" w:rsidRDefault="005E2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24E6" w:rsidRDefault="009142CD">
      <w:pPr>
        <w:spacing w:after="0" w:line="276" w:lineRule="auto"/>
        <w:ind w:firstLine="567"/>
        <w:jc w:val="both"/>
        <w:rPr>
          <w:color w:val="FF0000"/>
          <w:sz w:val="28"/>
          <w:szCs w:val="28"/>
          <w:u w:color="FF0000"/>
        </w:rPr>
      </w:pPr>
      <w:r>
        <w:rPr>
          <w:rFonts w:ascii="Times New Roman" w:hAnsi="Times New Roman"/>
          <w:sz w:val="28"/>
          <w:szCs w:val="28"/>
        </w:rPr>
        <w:t xml:space="preserve">Содержание и периодичность </w:t>
      </w:r>
      <w:proofErr w:type="spellStart"/>
      <w:r>
        <w:rPr>
          <w:rFonts w:ascii="Times New Roman" w:hAnsi="Times New Roman"/>
          <w:sz w:val="28"/>
          <w:szCs w:val="28"/>
        </w:rPr>
        <w:t>внутришкольного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мониторинга по оценке достижения </w:t>
      </w:r>
      <w:proofErr w:type="spellStart"/>
      <w:r>
        <w:rPr>
          <w:rFonts w:ascii="Times New Roman" w:hAnsi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результатов:</w:t>
      </w:r>
      <w:r>
        <w:rPr>
          <w:color w:val="FF0000"/>
          <w:sz w:val="28"/>
          <w:szCs w:val="28"/>
          <w:u w:color="FF0000"/>
        </w:rPr>
        <w:t xml:space="preserve"> </w:t>
      </w:r>
    </w:p>
    <w:tbl>
      <w:tblPr>
        <w:tblStyle w:val="TableNormal"/>
        <w:tblW w:w="10657" w:type="dxa"/>
        <w:tblInd w:w="-71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560"/>
        <w:gridCol w:w="1416"/>
        <w:gridCol w:w="1298"/>
        <w:gridCol w:w="1558"/>
        <w:gridCol w:w="1557"/>
        <w:gridCol w:w="1358"/>
        <w:gridCol w:w="1910"/>
      </w:tblGrid>
      <w:tr w:rsidR="005E24E6">
        <w:trPr>
          <w:trHeight w:val="24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spacing w:line="276" w:lineRule="auto"/>
              <w:ind w:firstLine="30"/>
              <w:jc w:val="center"/>
            </w:pPr>
            <w:r>
              <w:rPr>
                <w:rFonts w:ascii="Times New Roman" w:hAnsi="Times New Roman"/>
                <w:b/>
                <w:bCs/>
              </w:rPr>
              <w:lastRenderedPageBreak/>
              <w:t>Направление деятельности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spacing w:after="0" w:line="276" w:lineRule="auto"/>
              <w:ind w:firstLine="30"/>
              <w:jc w:val="center"/>
            </w:pPr>
            <w:r>
              <w:rPr>
                <w:rFonts w:ascii="Times New Roman" w:hAnsi="Times New Roman"/>
                <w:b/>
                <w:bCs/>
              </w:rPr>
              <w:t>Ответственные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spacing w:after="0" w:line="276" w:lineRule="auto"/>
              <w:ind w:firstLine="30"/>
              <w:jc w:val="center"/>
            </w:pPr>
            <w:r>
              <w:rPr>
                <w:rFonts w:ascii="Times New Roman" w:hAnsi="Times New Roman"/>
                <w:b/>
                <w:bCs/>
              </w:rPr>
              <w:t>5 класс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spacing w:after="0" w:line="276" w:lineRule="auto"/>
              <w:ind w:firstLine="30"/>
              <w:jc w:val="center"/>
            </w:pPr>
            <w:r>
              <w:rPr>
                <w:rFonts w:ascii="Times New Roman" w:hAnsi="Times New Roman"/>
                <w:b/>
                <w:bCs/>
              </w:rPr>
              <w:t>6 класс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spacing w:after="0" w:line="276" w:lineRule="auto"/>
              <w:ind w:firstLine="30"/>
              <w:jc w:val="center"/>
            </w:pPr>
            <w:r>
              <w:rPr>
                <w:rFonts w:ascii="Times New Roman" w:hAnsi="Times New Roman"/>
                <w:b/>
                <w:bCs/>
              </w:rPr>
              <w:t>7 класс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spacing w:after="0" w:line="276" w:lineRule="auto"/>
              <w:ind w:firstLine="30"/>
              <w:jc w:val="center"/>
            </w:pPr>
            <w:r>
              <w:rPr>
                <w:rFonts w:ascii="Times New Roman" w:hAnsi="Times New Roman"/>
                <w:b/>
                <w:bCs/>
              </w:rPr>
              <w:t>8 класс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spacing w:after="0" w:line="276" w:lineRule="auto"/>
              <w:ind w:firstLine="30"/>
              <w:jc w:val="center"/>
            </w:pPr>
            <w:r>
              <w:rPr>
                <w:rFonts w:ascii="Times New Roman" w:hAnsi="Times New Roman"/>
                <w:b/>
                <w:bCs/>
              </w:rPr>
              <w:t>9 класс</w:t>
            </w:r>
          </w:p>
        </w:tc>
      </w:tr>
      <w:tr w:rsidR="005E24E6">
        <w:trPr>
          <w:trHeight w:val="24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</w:tcPr>
          <w:p w:rsidR="005E24E6" w:rsidRDefault="005E24E6"/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</w:tcPr>
          <w:p w:rsidR="005E24E6" w:rsidRDefault="005E24E6"/>
        </w:tc>
        <w:tc>
          <w:tcPr>
            <w:tcW w:w="76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spacing w:after="0" w:line="276" w:lineRule="auto"/>
              <w:ind w:firstLine="30"/>
              <w:jc w:val="center"/>
            </w:pPr>
            <w:r>
              <w:rPr>
                <w:rFonts w:ascii="Times New Roman" w:hAnsi="Times New Roman"/>
                <w:b/>
                <w:bCs/>
              </w:rPr>
              <w:t>Форма мониторинга</w:t>
            </w:r>
          </w:p>
        </w:tc>
      </w:tr>
      <w:tr w:rsidR="005E24E6">
        <w:trPr>
          <w:trHeight w:val="436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spacing w:after="0" w:line="276" w:lineRule="auto"/>
              <w:ind w:firstLine="30"/>
              <w:jc w:val="center"/>
            </w:pPr>
            <w:proofErr w:type="spellStart"/>
            <w:r>
              <w:rPr>
                <w:rFonts w:ascii="Times New Roman" w:hAnsi="Times New Roman"/>
              </w:rPr>
              <w:t>Внутришкольный</w:t>
            </w:r>
            <w:proofErr w:type="spellEnd"/>
            <w:r>
              <w:rPr>
                <w:rFonts w:ascii="Times New Roman" w:hAnsi="Times New Roman"/>
              </w:rPr>
              <w:t xml:space="preserve"> мониторинг «Оценка </w:t>
            </w:r>
            <w:proofErr w:type="spellStart"/>
            <w:r>
              <w:rPr>
                <w:rFonts w:ascii="Times New Roman" w:hAnsi="Times New Roman"/>
              </w:rPr>
              <w:t>метапредметных</w:t>
            </w:r>
            <w:proofErr w:type="spellEnd"/>
            <w:r>
              <w:rPr>
                <w:rFonts w:ascii="Times New Roman" w:hAnsi="Times New Roman"/>
              </w:rPr>
              <w:t xml:space="preserve"> результатов»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spacing w:after="0" w:line="276" w:lineRule="auto"/>
              <w:ind w:firstLine="30"/>
              <w:jc w:val="center"/>
            </w:pPr>
            <w:r>
              <w:rPr>
                <w:rFonts w:ascii="Times New Roman" w:hAnsi="Times New Roman"/>
              </w:rPr>
              <w:t>Администрация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spacing w:after="0" w:line="276" w:lineRule="auto"/>
              <w:ind w:firstLine="30"/>
              <w:jc w:val="center"/>
            </w:pPr>
            <w:r>
              <w:rPr>
                <w:rFonts w:ascii="Times New Roman" w:hAnsi="Times New Roman"/>
              </w:rPr>
              <w:t xml:space="preserve">Оценка читательской грамотности. Письменная работа на </w:t>
            </w:r>
            <w:proofErr w:type="spellStart"/>
            <w:r>
              <w:rPr>
                <w:rFonts w:ascii="Times New Roman" w:hAnsi="Times New Roman"/>
              </w:rPr>
              <w:t>межпредметной</w:t>
            </w:r>
            <w:proofErr w:type="spellEnd"/>
            <w:r>
              <w:rPr>
                <w:rFonts w:ascii="Times New Roman" w:hAnsi="Times New Roman"/>
              </w:rPr>
              <w:t xml:space="preserve"> основе.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spacing w:after="0" w:line="276" w:lineRule="auto"/>
              <w:ind w:firstLine="30"/>
              <w:jc w:val="center"/>
            </w:pPr>
            <w:r>
              <w:rPr>
                <w:rFonts w:ascii="Times New Roman" w:hAnsi="Times New Roman"/>
              </w:rPr>
              <w:t>Проверка цифровой грамотности. Практическая работа в сочетании с письменной (компьютеризированной) частью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spacing w:after="0" w:line="276" w:lineRule="auto"/>
              <w:ind w:firstLine="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Оценка финансовой грамотности.</w:t>
            </w:r>
          </w:p>
          <w:p w:rsidR="005E24E6" w:rsidRDefault="009142CD">
            <w:pPr>
              <w:spacing w:after="0" w:line="276" w:lineRule="auto"/>
              <w:ind w:firstLine="30"/>
              <w:jc w:val="center"/>
            </w:pPr>
            <w:r>
              <w:rPr>
                <w:rFonts w:ascii="Times New Roman" w:hAnsi="Times New Roman"/>
              </w:rPr>
              <w:t xml:space="preserve">Письменная работа на </w:t>
            </w:r>
            <w:proofErr w:type="spellStart"/>
            <w:r>
              <w:rPr>
                <w:rFonts w:ascii="Times New Roman" w:hAnsi="Times New Roman"/>
              </w:rPr>
              <w:t>межпредметной</w:t>
            </w:r>
            <w:proofErr w:type="spellEnd"/>
            <w:r>
              <w:rPr>
                <w:rFonts w:ascii="Times New Roman" w:hAnsi="Times New Roman"/>
              </w:rPr>
              <w:t xml:space="preserve"> основе.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spacing w:after="0" w:line="276" w:lineRule="auto"/>
              <w:ind w:firstLine="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Оценка</w:t>
            </w:r>
          </w:p>
          <w:p w:rsidR="005E24E6" w:rsidRDefault="009142CD">
            <w:pPr>
              <w:spacing w:after="0" w:line="276" w:lineRule="auto"/>
              <w:ind w:firstLine="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Функциональной грамотности.</w:t>
            </w:r>
          </w:p>
          <w:p w:rsidR="005E24E6" w:rsidRDefault="009142CD">
            <w:pPr>
              <w:spacing w:after="0" w:line="276" w:lineRule="auto"/>
              <w:ind w:firstLine="30"/>
              <w:jc w:val="center"/>
            </w:pPr>
            <w:r>
              <w:rPr>
                <w:rFonts w:ascii="Times New Roman" w:hAnsi="Times New Roman"/>
              </w:rPr>
              <w:t xml:space="preserve">Письменная работа на </w:t>
            </w:r>
            <w:proofErr w:type="spellStart"/>
            <w:r>
              <w:rPr>
                <w:rFonts w:ascii="Times New Roman" w:hAnsi="Times New Roman"/>
              </w:rPr>
              <w:t>межпредметной</w:t>
            </w:r>
            <w:proofErr w:type="spellEnd"/>
            <w:r>
              <w:rPr>
                <w:rFonts w:ascii="Times New Roman" w:hAnsi="Times New Roman"/>
              </w:rPr>
              <w:t xml:space="preserve"> основе.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spacing w:after="0" w:line="276" w:lineRule="auto"/>
              <w:ind w:firstLine="3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Проверка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регулятивных, коммуникативных и познавательных учебных действий.</w:t>
            </w:r>
          </w:p>
          <w:p w:rsidR="005E24E6" w:rsidRDefault="009142CD">
            <w:pPr>
              <w:spacing w:after="0" w:line="276" w:lineRule="auto"/>
              <w:ind w:firstLine="30"/>
              <w:jc w:val="center"/>
            </w:pPr>
            <w:r>
              <w:rPr>
                <w:rFonts w:ascii="Times New Roman" w:hAnsi="Times New Roman"/>
              </w:rPr>
              <w:t>Экспертная оценка процесса и результатов выполнения учебных исследований и проектов</w:t>
            </w:r>
          </w:p>
        </w:tc>
      </w:tr>
      <w:tr w:rsidR="005E24E6">
        <w:trPr>
          <w:trHeight w:val="24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</w:tcPr>
          <w:p w:rsidR="005E24E6" w:rsidRDefault="005E24E6"/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</w:tcPr>
          <w:p w:rsidR="005E24E6" w:rsidRDefault="005E24E6"/>
        </w:tc>
        <w:tc>
          <w:tcPr>
            <w:tcW w:w="76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spacing w:after="0" w:line="276" w:lineRule="auto"/>
              <w:ind w:firstLine="30"/>
              <w:jc w:val="center"/>
            </w:pPr>
            <w:r>
              <w:rPr>
                <w:rFonts w:ascii="Times New Roman" w:hAnsi="Times New Roman"/>
                <w:b/>
                <w:bCs/>
              </w:rPr>
              <w:t>Сроки проведения</w:t>
            </w:r>
          </w:p>
        </w:tc>
      </w:tr>
      <w:tr w:rsidR="005E24E6">
        <w:trPr>
          <w:trHeight w:val="24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</w:tcPr>
          <w:p w:rsidR="005E24E6" w:rsidRDefault="005E24E6"/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</w:tcPr>
          <w:p w:rsidR="005E24E6" w:rsidRDefault="005E24E6"/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spacing w:after="0" w:line="276" w:lineRule="auto"/>
              <w:ind w:firstLine="30"/>
              <w:jc w:val="center"/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spacing w:after="0" w:line="276" w:lineRule="auto"/>
              <w:ind w:firstLine="30"/>
              <w:jc w:val="center"/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spacing w:after="0" w:line="276" w:lineRule="auto"/>
              <w:ind w:firstLine="30"/>
              <w:jc w:val="center"/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spacing w:after="0" w:line="276" w:lineRule="auto"/>
              <w:ind w:firstLine="30"/>
              <w:jc w:val="center"/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spacing w:after="0" w:line="276" w:lineRule="auto"/>
              <w:ind w:firstLine="30"/>
              <w:jc w:val="center"/>
            </w:pPr>
            <w:r>
              <w:rPr>
                <w:rFonts w:ascii="Times New Roman" w:hAnsi="Times New Roman"/>
              </w:rPr>
              <w:t>Апрель</w:t>
            </w:r>
          </w:p>
        </w:tc>
      </w:tr>
    </w:tbl>
    <w:p w:rsidR="005E24E6" w:rsidRDefault="005E24E6">
      <w:pPr>
        <w:widowControl w:val="0"/>
        <w:spacing w:after="0" w:line="240" w:lineRule="auto"/>
        <w:jc w:val="both"/>
        <w:rPr>
          <w:color w:val="FF0000"/>
          <w:sz w:val="28"/>
          <w:szCs w:val="28"/>
          <w:u w:color="FF0000"/>
        </w:rPr>
      </w:pPr>
    </w:p>
    <w:p w:rsidR="005E24E6" w:rsidRDefault="005E2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u w:color="FF0000"/>
        </w:rPr>
      </w:pPr>
    </w:p>
    <w:p w:rsidR="005E24E6" w:rsidRDefault="009142C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*По решению педагогического совета формы и сроки мониторинга по оценке достижения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метапредметных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результатов могут быть изменены, также возможно привлечение сторонних организаций для проведения независимой оценки. </w:t>
      </w:r>
    </w:p>
    <w:p w:rsidR="005E24E6" w:rsidRDefault="009142C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Административный контроль за достижением планируемых </w:t>
      </w:r>
      <w:proofErr w:type="spellStart"/>
      <w:r>
        <w:rPr>
          <w:rFonts w:ascii="Times New Roman" w:hAnsi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результатов проводится один раз за учебный год во всех классах, задания для формирования </w:t>
      </w:r>
      <w:proofErr w:type="spellStart"/>
      <w:r>
        <w:rPr>
          <w:rFonts w:ascii="Times New Roman" w:hAnsi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результатов включены в содержание уроков, курсов, в том числе внеурочной деятельности. Учитель проводит оценку </w:t>
      </w:r>
      <w:proofErr w:type="spellStart"/>
      <w:r>
        <w:rPr>
          <w:rFonts w:ascii="Times New Roman" w:hAnsi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результатов в форме текущего контроля, наблюдений по своему предмету. Классный руководитель на основе вышеперечисленных мониторингов и собственных наблюдений формирует характеристику выпускника 9 класса, с подробным анализом достижения результатов освоения ООП, в том числе </w:t>
      </w:r>
      <w:proofErr w:type="spellStart"/>
      <w:r>
        <w:rPr>
          <w:rFonts w:ascii="Times New Roman" w:hAnsi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/>
          <w:sz w:val="28"/>
          <w:szCs w:val="28"/>
        </w:rPr>
        <w:t xml:space="preserve">. В качестве инструментария используются диагностические материалы по оценке читательской и цифровой грамотности,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регулятивных, коммуникативных и познавательных учебных действий. </w:t>
      </w:r>
    </w:p>
    <w:p w:rsidR="005E24E6" w:rsidRDefault="009142C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 использовать диагностические материалы с сайтов*:</w:t>
      </w:r>
    </w:p>
    <w:p w:rsidR="005E24E6" w:rsidRDefault="009142CD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Электронный банк заданий для оценки функциональной грамотности 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hyperlink r:id="rId8" w:history="1">
        <w:r>
          <w:rPr>
            <w:rStyle w:val="Hyperlink0"/>
            <w:rFonts w:ascii="Times New Roman" w:hAnsi="Times New Roman"/>
            <w:sz w:val="28"/>
            <w:szCs w:val="28"/>
          </w:rPr>
          <w:t>https://fg.resh.edu.ru/</w:t>
        </w:r>
      </w:hyperlink>
      <w:r>
        <w:rPr>
          <w:rStyle w:val="a5"/>
          <w:rFonts w:ascii="Times New Roman" w:hAnsi="Times New Roman"/>
          <w:sz w:val="28"/>
          <w:szCs w:val="28"/>
        </w:rPr>
        <w:t xml:space="preserve">; </w:t>
      </w:r>
    </w:p>
    <w:p w:rsidR="005E24E6" w:rsidRDefault="009142CD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lastRenderedPageBreak/>
        <w:t xml:space="preserve">Открытый банк заданий для оценки естественнонаучной грамотности (VII-IX классы) </w:t>
      </w:r>
      <w:hyperlink r:id="rId9" w:history="1">
        <w:r>
          <w:rPr>
            <w:rStyle w:val="Hyperlink0"/>
            <w:rFonts w:ascii="Times New Roman" w:hAnsi="Times New Roman"/>
            <w:sz w:val="28"/>
            <w:szCs w:val="28"/>
          </w:rPr>
          <w:t>https://fipi.ru/otkrytyy-bank-zadaniy-dlya-otsenki-yestestvennonauchnoy-gramotnosti</w:t>
        </w:r>
      </w:hyperlink>
      <w:r>
        <w:rPr>
          <w:rStyle w:val="a5"/>
          <w:rFonts w:ascii="Times New Roman" w:hAnsi="Times New Roman"/>
          <w:sz w:val="28"/>
          <w:szCs w:val="28"/>
        </w:rPr>
        <w:t xml:space="preserve">; </w:t>
      </w:r>
      <w:r>
        <w:rPr>
          <w:rStyle w:val="a5"/>
        </w:rPr>
        <w:t xml:space="preserve"> </w:t>
      </w:r>
    </w:p>
    <w:p w:rsidR="005E24E6" w:rsidRDefault="009142CD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ФИОКО - Открытые задания PISA </w:t>
      </w:r>
      <w:hyperlink r:id="rId10" w:history="1">
        <w:r>
          <w:rPr>
            <w:rStyle w:val="Hyperlink1"/>
            <w:rFonts w:ascii="Times New Roman" w:hAnsi="Times New Roman"/>
            <w:sz w:val="28"/>
            <w:szCs w:val="28"/>
          </w:rPr>
          <w:t>h</w:t>
        </w:r>
      </w:hyperlink>
      <w:hyperlink r:id="rId11" w:history="1">
        <w:r>
          <w:rPr>
            <w:rStyle w:val="Hyperlink2"/>
            <w:rFonts w:ascii="Times New Roman" w:hAnsi="Times New Roman"/>
            <w:sz w:val="28"/>
            <w:szCs w:val="28"/>
          </w:rPr>
          <w:t>примеры-задач-</w:t>
        </w:r>
        <w:proofErr w:type="spellStart"/>
      </w:hyperlink>
      <w:hyperlink r:id="rId12" w:history="1">
        <w:r>
          <w:rPr>
            <w:rStyle w:val="Hyperlink2"/>
            <w:rFonts w:ascii="Times New Roman" w:hAnsi="Times New Roman"/>
            <w:sz w:val="28"/>
            <w:szCs w:val="28"/>
          </w:rPr>
          <w:t>pisa</w:t>
        </w:r>
        <w:proofErr w:type="spellEnd"/>
      </w:hyperlink>
      <w:r>
        <w:rPr>
          <w:rStyle w:val="Hyperlink2"/>
          <w:rFonts w:ascii="Times New Roman" w:hAnsi="Times New Roman"/>
          <w:sz w:val="28"/>
          <w:szCs w:val="28"/>
        </w:rPr>
        <w:t>;</w:t>
      </w:r>
    </w:p>
    <w:p w:rsidR="005E24E6" w:rsidRDefault="009142CD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Банк заданий для формирования и оценки функциональной грамотности обучающихся основной школы (5-9 классы) </w:t>
      </w:r>
      <w:r>
        <w:rPr>
          <w:rStyle w:val="a5"/>
        </w:rPr>
        <w:t xml:space="preserve"> </w:t>
      </w:r>
    </w:p>
    <w:p w:rsidR="005E24E6" w:rsidRDefault="008A2030">
      <w:pPr>
        <w:spacing w:after="0" w:line="276" w:lineRule="auto"/>
        <w:ind w:left="709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hyperlink r:id="rId13" w:history="1">
        <w:r w:rsidR="009142CD">
          <w:rPr>
            <w:rStyle w:val="Hyperlink3"/>
            <w:rFonts w:eastAsia="Arial Unicode MS"/>
          </w:rPr>
          <w:t>http://skiv.instrao.ru/bank-zadaniy/</w:t>
        </w:r>
      </w:hyperlink>
      <w:r w:rsidR="009142CD">
        <w:rPr>
          <w:rStyle w:val="a5"/>
          <w:rFonts w:ascii="Times New Roman" w:hAnsi="Times New Roman"/>
          <w:sz w:val="28"/>
          <w:szCs w:val="28"/>
        </w:rPr>
        <w:t xml:space="preserve"> .</w:t>
      </w:r>
    </w:p>
    <w:p w:rsidR="005E24E6" w:rsidRDefault="005E24E6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5E24E6" w:rsidRDefault="009142CD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b/>
          <w:bCs/>
          <w:sz w:val="28"/>
          <w:szCs w:val="28"/>
        </w:rPr>
        <w:t>Формы оценки</w:t>
      </w:r>
      <w:r>
        <w:rPr>
          <w:rStyle w:val="a5"/>
          <w:rFonts w:ascii="Times New Roman" w:hAnsi="Times New Roman"/>
          <w:sz w:val="28"/>
          <w:szCs w:val="28"/>
        </w:rPr>
        <w:t>:</w:t>
      </w:r>
    </w:p>
    <w:p w:rsidR="005E24E6" w:rsidRDefault="009142CD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- для проверки читательской грамотности письменная работа на </w:t>
      </w:r>
      <w:proofErr w:type="spellStart"/>
      <w:r>
        <w:rPr>
          <w:rStyle w:val="a5"/>
          <w:rFonts w:ascii="Times New Roman" w:hAnsi="Times New Roman"/>
          <w:sz w:val="28"/>
          <w:szCs w:val="28"/>
        </w:rPr>
        <w:t>межпредметной</w:t>
      </w:r>
      <w:proofErr w:type="spellEnd"/>
      <w:r>
        <w:rPr>
          <w:rStyle w:val="a5"/>
          <w:rFonts w:ascii="Times New Roman" w:hAnsi="Times New Roman"/>
          <w:sz w:val="28"/>
          <w:szCs w:val="28"/>
        </w:rPr>
        <w:t xml:space="preserve"> основе;</w:t>
      </w:r>
    </w:p>
    <w:p w:rsidR="005E24E6" w:rsidRDefault="009142CD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>- для проверки цифровой грамотности практическая работа в сочетании с письменной (компьютеризованной) частью;</w:t>
      </w:r>
    </w:p>
    <w:p w:rsidR="005E24E6" w:rsidRDefault="009142CD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- для проверки </w:t>
      </w:r>
      <w:proofErr w:type="spellStart"/>
      <w:r>
        <w:rPr>
          <w:rStyle w:val="a5"/>
          <w:rFonts w:ascii="Times New Roman" w:hAnsi="Times New Roman"/>
          <w:sz w:val="28"/>
          <w:szCs w:val="28"/>
        </w:rPr>
        <w:t>сформированности</w:t>
      </w:r>
      <w:proofErr w:type="spellEnd"/>
      <w:r>
        <w:rPr>
          <w:rStyle w:val="a5"/>
          <w:rFonts w:ascii="Times New Roman" w:hAnsi="Times New Roman"/>
          <w:sz w:val="28"/>
          <w:szCs w:val="28"/>
        </w:rPr>
        <w:t xml:space="preserve"> регулятивных, коммуникативных и познавательных универсальных учебных действий экспертная оценка процесса и результатов выполнения групповых и (или) индивидуальных учебных исследований и проектов.</w:t>
      </w:r>
    </w:p>
    <w:p w:rsidR="005E24E6" w:rsidRDefault="009142CD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>Каждый из перечисленных видов диагностики проводится с периодичностью не менее чем один раз в два года.</w:t>
      </w:r>
    </w:p>
    <w:p w:rsidR="005E24E6" w:rsidRDefault="009142CD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5"/>
          <w:rFonts w:ascii="Times New Roman" w:hAnsi="Times New Roman"/>
          <w:b/>
          <w:bCs/>
          <w:sz w:val="28"/>
          <w:szCs w:val="28"/>
        </w:rPr>
        <w:t>Описание организации и содержания оценки проектной деятельности обучающихся</w:t>
      </w:r>
    </w:p>
    <w:p w:rsidR="005E24E6" w:rsidRDefault="009142CD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Требования к организации проектной деятельности, к содержанию и направленности проекта, а также критерии оценки проектной работы прописаны в локальном нормативном акте школы, регламентирующем вопросы проектной деятельности. </w:t>
      </w:r>
    </w:p>
    <w:p w:rsidR="005E24E6" w:rsidRDefault="009142CD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b/>
          <w:bCs/>
          <w:sz w:val="28"/>
          <w:szCs w:val="28"/>
        </w:rPr>
        <w:t>Групповые и (или) индивидуальные учебные исследования и проекты</w:t>
      </w:r>
      <w:r>
        <w:rPr>
          <w:rStyle w:val="a5"/>
          <w:rFonts w:ascii="Times New Roman" w:hAnsi="Times New Roman"/>
          <w:sz w:val="28"/>
          <w:szCs w:val="28"/>
        </w:rPr>
        <w:t xml:space="preserve"> (далее – проект) выполняются обучающимся в рамках одного из учебных предметов или на </w:t>
      </w:r>
      <w:proofErr w:type="spellStart"/>
      <w:r>
        <w:rPr>
          <w:rStyle w:val="a5"/>
          <w:rFonts w:ascii="Times New Roman" w:hAnsi="Times New Roman"/>
          <w:sz w:val="28"/>
          <w:szCs w:val="28"/>
        </w:rPr>
        <w:t>межпредметной</w:t>
      </w:r>
      <w:proofErr w:type="spellEnd"/>
      <w:r>
        <w:rPr>
          <w:rStyle w:val="a5"/>
          <w:rFonts w:ascii="Times New Roman" w:hAnsi="Times New Roman"/>
          <w:sz w:val="28"/>
          <w:szCs w:val="28"/>
        </w:rPr>
        <w:t xml:space="preserve"> основе с целью продемонстрировать свои достижения в самостоятельном освоении содержания избранных областей знаний и (или) видов деятельности и способность проектировать и осуществлять целесообразную </w:t>
      </w:r>
      <w:r>
        <w:rPr>
          <w:rStyle w:val="a5"/>
          <w:rFonts w:ascii="Times New Roman" w:hAnsi="Times New Roman"/>
          <w:sz w:val="28"/>
          <w:szCs w:val="28"/>
        </w:rPr>
        <w:br/>
        <w:t xml:space="preserve">и результативную деятельность (учебно-познавательную, конструкторскую, социальную, художественно-творческую и другие). </w:t>
      </w:r>
    </w:p>
    <w:p w:rsidR="005E24E6" w:rsidRDefault="009142CD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>Выбор темы проекта осуществляется обучающимися.</w:t>
      </w:r>
    </w:p>
    <w:p w:rsidR="005E24E6" w:rsidRDefault="009142CD">
      <w:pPr>
        <w:spacing w:after="0" w:line="276" w:lineRule="auto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>Требования к организации проектной деятельности, к содержанию и направленности проекта, а также критерии оценки проектной работы прописаны в локальном нормативном акте школы, регламентирующем вопросы проектной деятельности</w:t>
      </w:r>
      <w:r>
        <w:rPr>
          <w:rStyle w:val="a5"/>
          <w:rFonts w:ascii="Times New Roman" w:hAnsi="Times New Roman"/>
          <w:b/>
          <w:bCs/>
          <w:sz w:val="28"/>
          <w:szCs w:val="28"/>
        </w:rPr>
        <w:t>.</w:t>
      </w:r>
      <w:r>
        <w:rPr>
          <w:rStyle w:val="a5"/>
          <w:rFonts w:ascii="Times New Roman" w:hAnsi="Times New Roman"/>
          <w:sz w:val="28"/>
          <w:szCs w:val="28"/>
        </w:rPr>
        <w:t xml:space="preserve"> </w:t>
      </w:r>
    </w:p>
    <w:p w:rsidR="005E24E6" w:rsidRDefault="009142CD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>Результатом проекта является одна из следующих работ:</w:t>
      </w:r>
    </w:p>
    <w:p w:rsidR="005E24E6" w:rsidRDefault="009142CD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lastRenderedPageBreak/>
        <w:t>- письменная работа (эссе, реферат, аналитические материалы, обзорные материалы, отчеты о проведенных исследованиях, стендовый доклад и другие);</w:t>
      </w:r>
    </w:p>
    <w:p w:rsidR="005E24E6" w:rsidRDefault="009142CD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>- художественная творческая работа (в области литературы, музыки, изобразительного искусства),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других;</w:t>
      </w:r>
    </w:p>
    <w:p w:rsidR="005E24E6" w:rsidRDefault="009142CD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>- материальный объект, макет, иное конструкторское изделие;</w:t>
      </w:r>
    </w:p>
    <w:p w:rsidR="005E24E6" w:rsidRDefault="009142CD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>- отчетные материалы по социальному проекту.</w:t>
      </w:r>
    </w:p>
    <w:p w:rsidR="005E24E6" w:rsidRDefault="009142CD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b/>
          <w:bCs/>
          <w:sz w:val="28"/>
          <w:szCs w:val="28"/>
        </w:rPr>
        <w:t>Проект оценивается по следующим критериям</w:t>
      </w:r>
      <w:r>
        <w:rPr>
          <w:rStyle w:val="a5"/>
          <w:rFonts w:ascii="Times New Roman" w:hAnsi="Times New Roman"/>
          <w:sz w:val="28"/>
          <w:szCs w:val="28"/>
        </w:rPr>
        <w:t>:</w:t>
      </w:r>
    </w:p>
    <w:p w:rsidR="005E24E6" w:rsidRDefault="009142CD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Style w:val="a5"/>
          <w:rFonts w:ascii="Times New Roman" w:hAnsi="Times New Roman"/>
          <w:sz w:val="28"/>
          <w:szCs w:val="28"/>
        </w:rPr>
        <w:t>сформированность</w:t>
      </w:r>
      <w:proofErr w:type="spellEnd"/>
      <w:r>
        <w:rPr>
          <w:rStyle w:val="a5"/>
          <w:rFonts w:ascii="Times New Roman" w:hAnsi="Times New Roman"/>
          <w:sz w:val="28"/>
          <w:szCs w:val="28"/>
        </w:rPr>
        <w:t xml:space="preserve"> познавательных универсальных учебных действий: способность к самостоятельному приобретению знаний и решению проблем, проявляющаяся в умении поставить проблему и выбрать адекватные способы ее решения, включая поиск и обработку информации, формулировку выводов и (или) обоснование и реализацию принятого решения, обоснование и создание модели, прогноза, макета, объекта, творческого решения и других;</w:t>
      </w:r>
    </w:p>
    <w:p w:rsidR="005E24E6" w:rsidRDefault="009142CD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Style w:val="a5"/>
          <w:rFonts w:ascii="Times New Roman" w:hAnsi="Times New Roman"/>
          <w:sz w:val="28"/>
          <w:szCs w:val="28"/>
        </w:rPr>
        <w:t>сформированность</w:t>
      </w:r>
      <w:proofErr w:type="spellEnd"/>
      <w:r>
        <w:rPr>
          <w:rStyle w:val="a5"/>
          <w:rFonts w:ascii="Times New Roman" w:hAnsi="Times New Roman"/>
          <w:sz w:val="28"/>
          <w:szCs w:val="28"/>
        </w:rPr>
        <w:t xml:space="preserve"> предметных знаний и способов действий: умение раскрыть содержание работы, грамотно и обоснованно в соответствии с рассматриваемой проблемой или темой использовать имеющиеся знания и способы действий;</w:t>
      </w:r>
    </w:p>
    <w:p w:rsidR="005E24E6" w:rsidRDefault="009142CD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Style w:val="a5"/>
          <w:rFonts w:ascii="Times New Roman" w:hAnsi="Times New Roman"/>
          <w:sz w:val="28"/>
          <w:szCs w:val="28"/>
        </w:rPr>
        <w:t>сформированность</w:t>
      </w:r>
      <w:proofErr w:type="spellEnd"/>
      <w:r>
        <w:rPr>
          <w:rStyle w:val="a5"/>
          <w:rFonts w:ascii="Times New Roman" w:hAnsi="Times New Roman"/>
          <w:sz w:val="28"/>
          <w:szCs w:val="28"/>
        </w:rPr>
        <w:t xml:space="preserve"> регулятивных универсальных учебных действий: умение самостоятельно планировать и управлять своей познавательной деятельностью во времени; использовать ресурсные возможности для достижения целей; осуществлять выбор конструктивных стратегий в трудных ситуациях;</w:t>
      </w:r>
    </w:p>
    <w:p w:rsidR="005E24E6" w:rsidRDefault="009142CD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Style w:val="a5"/>
          <w:rFonts w:ascii="Times New Roman" w:hAnsi="Times New Roman"/>
          <w:sz w:val="28"/>
          <w:szCs w:val="28"/>
        </w:rPr>
        <w:t>сформированность</w:t>
      </w:r>
      <w:proofErr w:type="spellEnd"/>
      <w:r>
        <w:rPr>
          <w:rStyle w:val="a5"/>
          <w:rFonts w:ascii="Times New Roman" w:hAnsi="Times New Roman"/>
          <w:sz w:val="28"/>
          <w:szCs w:val="28"/>
        </w:rPr>
        <w:t xml:space="preserve"> коммуникативных универсальных учебных действий: умение ясно изложить и оформить выполненную работу, представить её результаты, аргументированно ответить на вопросы.</w:t>
      </w:r>
    </w:p>
    <w:p w:rsidR="005E24E6" w:rsidRDefault="009142CD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На основании мониторингов, указанных в разделе «Процедуры оценки </w:t>
      </w:r>
      <w:proofErr w:type="spellStart"/>
      <w:r>
        <w:rPr>
          <w:rStyle w:val="a5"/>
          <w:rFonts w:ascii="Times New Roman" w:hAnsi="Times New Roman"/>
          <w:sz w:val="28"/>
          <w:szCs w:val="28"/>
        </w:rPr>
        <w:t>метапредметных</w:t>
      </w:r>
      <w:proofErr w:type="spellEnd"/>
      <w:r>
        <w:rPr>
          <w:rStyle w:val="a5"/>
          <w:rFonts w:ascii="Times New Roman" w:hAnsi="Times New Roman"/>
          <w:sz w:val="28"/>
          <w:szCs w:val="28"/>
        </w:rPr>
        <w:t xml:space="preserve"> результатов», и собственных наблюдений классным руководителем и/или ответственным лицом, проводящим мониторинг, заполняется лист </w:t>
      </w:r>
      <w:proofErr w:type="spellStart"/>
      <w:r>
        <w:rPr>
          <w:rStyle w:val="a5"/>
          <w:rFonts w:ascii="Times New Roman" w:hAnsi="Times New Roman"/>
          <w:sz w:val="28"/>
          <w:szCs w:val="28"/>
        </w:rPr>
        <w:t>сформированности</w:t>
      </w:r>
      <w:proofErr w:type="spellEnd"/>
      <w:r>
        <w:rPr>
          <w:rStyle w:val="a5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a5"/>
          <w:rFonts w:ascii="Times New Roman" w:hAnsi="Times New Roman"/>
          <w:sz w:val="28"/>
          <w:szCs w:val="28"/>
        </w:rPr>
        <w:t>метапредметных</w:t>
      </w:r>
      <w:proofErr w:type="spellEnd"/>
      <w:r>
        <w:rPr>
          <w:rStyle w:val="a5"/>
          <w:rFonts w:ascii="Times New Roman" w:hAnsi="Times New Roman"/>
          <w:sz w:val="28"/>
          <w:szCs w:val="28"/>
        </w:rPr>
        <w:t xml:space="preserve"> результатов (форма является Приложением к ООП): анализ овладения теми или иными универсальными учебными действиями. </w:t>
      </w:r>
    </w:p>
    <w:p w:rsidR="005E24E6" w:rsidRDefault="009142CD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>2 балла – умение сформировано полностью,</w:t>
      </w:r>
    </w:p>
    <w:p w:rsidR="005E24E6" w:rsidRDefault="009142CD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1 балл – умение сформировано частично, </w:t>
      </w:r>
    </w:p>
    <w:p w:rsidR="005E24E6" w:rsidRDefault="009142CD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0 – умение не сформировано. </w:t>
      </w:r>
    </w:p>
    <w:p w:rsidR="005E24E6" w:rsidRDefault="009142CD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При преобладании оценок «2 балла» – 70-100% делается вывод: «Обучающийся успешно осваивает </w:t>
      </w:r>
      <w:proofErr w:type="spellStart"/>
      <w:r>
        <w:rPr>
          <w:rStyle w:val="a5"/>
          <w:rFonts w:ascii="Times New Roman" w:hAnsi="Times New Roman"/>
          <w:sz w:val="28"/>
          <w:szCs w:val="28"/>
        </w:rPr>
        <w:t>метапредметные</w:t>
      </w:r>
      <w:proofErr w:type="spellEnd"/>
      <w:r>
        <w:rPr>
          <w:rStyle w:val="a5"/>
          <w:rFonts w:ascii="Times New Roman" w:hAnsi="Times New Roman"/>
          <w:sz w:val="28"/>
          <w:szCs w:val="28"/>
        </w:rPr>
        <w:t xml:space="preserve"> результаты». </w:t>
      </w:r>
    </w:p>
    <w:p w:rsidR="005E24E6" w:rsidRDefault="009142CD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lastRenderedPageBreak/>
        <w:t xml:space="preserve">При преобладании оценок «1 балл» - 70-100%, при условии 30-0% «2 балла» делается вывод: «Обучающийся осваивает </w:t>
      </w:r>
      <w:proofErr w:type="spellStart"/>
      <w:r>
        <w:rPr>
          <w:rStyle w:val="a5"/>
          <w:rFonts w:ascii="Times New Roman" w:hAnsi="Times New Roman"/>
          <w:sz w:val="28"/>
          <w:szCs w:val="28"/>
        </w:rPr>
        <w:t>метапредметные</w:t>
      </w:r>
      <w:proofErr w:type="spellEnd"/>
      <w:r>
        <w:rPr>
          <w:rStyle w:val="a5"/>
          <w:rFonts w:ascii="Times New Roman" w:hAnsi="Times New Roman"/>
          <w:sz w:val="28"/>
          <w:szCs w:val="28"/>
        </w:rPr>
        <w:t xml:space="preserve"> результаты».</w:t>
      </w:r>
    </w:p>
    <w:p w:rsidR="005E24E6" w:rsidRDefault="009142CD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При преобладании оценок «1 балл» - 70-100%, остальные «0 баллов» делается вывод: «Обучающемуся необходима помощь в освоении </w:t>
      </w:r>
      <w:proofErr w:type="spellStart"/>
      <w:r>
        <w:rPr>
          <w:rStyle w:val="a5"/>
          <w:rFonts w:ascii="Times New Roman" w:hAnsi="Times New Roman"/>
          <w:sz w:val="28"/>
          <w:szCs w:val="28"/>
        </w:rPr>
        <w:t>метапредметных</w:t>
      </w:r>
      <w:proofErr w:type="spellEnd"/>
      <w:r>
        <w:rPr>
          <w:rStyle w:val="a5"/>
          <w:rFonts w:ascii="Times New Roman" w:hAnsi="Times New Roman"/>
          <w:sz w:val="28"/>
          <w:szCs w:val="28"/>
        </w:rPr>
        <w:t xml:space="preserve"> результатов».</w:t>
      </w:r>
    </w:p>
    <w:p w:rsidR="005E24E6" w:rsidRDefault="009142CD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При преобладании оценок «0 баллов» - 70-100% делается вывод: «Обучающийся не осваивает </w:t>
      </w:r>
      <w:proofErr w:type="spellStart"/>
      <w:r>
        <w:rPr>
          <w:rStyle w:val="a5"/>
          <w:rFonts w:ascii="Times New Roman" w:hAnsi="Times New Roman"/>
          <w:sz w:val="28"/>
          <w:szCs w:val="28"/>
        </w:rPr>
        <w:t>метапредметные</w:t>
      </w:r>
      <w:proofErr w:type="spellEnd"/>
      <w:r>
        <w:rPr>
          <w:rStyle w:val="a5"/>
          <w:rFonts w:ascii="Times New Roman" w:hAnsi="Times New Roman"/>
          <w:sz w:val="28"/>
          <w:szCs w:val="28"/>
        </w:rPr>
        <w:t xml:space="preserve"> результаты, необходима коррекция деятельности».</w:t>
      </w:r>
    </w:p>
    <w:p w:rsidR="005E24E6" w:rsidRDefault="009142CD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При использовании измерительных материалов с имеющимися критериями оценивания оценка </w:t>
      </w:r>
      <w:proofErr w:type="spellStart"/>
      <w:r>
        <w:rPr>
          <w:rStyle w:val="a5"/>
          <w:rFonts w:ascii="Times New Roman" w:hAnsi="Times New Roman"/>
          <w:sz w:val="28"/>
          <w:szCs w:val="28"/>
        </w:rPr>
        <w:t>метапредметных</w:t>
      </w:r>
      <w:proofErr w:type="spellEnd"/>
      <w:r>
        <w:rPr>
          <w:rStyle w:val="a5"/>
          <w:rFonts w:ascii="Times New Roman" w:hAnsi="Times New Roman"/>
          <w:sz w:val="28"/>
          <w:szCs w:val="28"/>
        </w:rPr>
        <w:t xml:space="preserve"> результатов проводится на их основе. </w:t>
      </w:r>
    </w:p>
    <w:p w:rsidR="005E24E6" w:rsidRDefault="005E24E6">
      <w:pPr>
        <w:spacing w:after="0" w:line="276" w:lineRule="auto"/>
        <w:ind w:firstLine="709"/>
        <w:jc w:val="center"/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E24E6" w:rsidRDefault="009142CD">
      <w:pPr>
        <w:spacing w:after="0" w:line="276" w:lineRule="auto"/>
        <w:ind w:firstLine="709"/>
        <w:jc w:val="center"/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5"/>
          <w:rFonts w:ascii="Times New Roman" w:hAnsi="Times New Roman"/>
          <w:b/>
          <w:bCs/>
          <w:sz w:val="28"/>
          <w:szCs w:val="28"/>
        </w:rPr>
        <w:t>Особенности оценки предметных результатов</w:t>
      </w:r>
    </w:p>
    <w:p w:rsidR="005E24E6" w:rsidRDefault="009142CD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b/>
          <w:bCs/>
          <w:sz w:val="28"/>
          <w:szCs w:val="28"/>
        </w:rPr>
        <w:t>Предметные результаты</w:t>
      </w:r>
      <w:r>
        <w:rPr>
          <w:rStyle w:val="a5"/>
          <w:rFonts w:ascii="Times New Roman" w:hAnsi="Times New Roman"/>
          <w:sz w:val="28"/>
          <w:szCs w:val="28"/>
        </w:rPr>
        <w:t xml:space="preserve"> освоения ООП ООО с учетом специфики содержания учебных предметов, ориентированных на применение знаний, умений и навыков обучающимися в учебных ситуациях и реальных жизненных условиях, а также на успешное обучение.</w:t>
      </w:r>
    </w:p>
    <w:p w:rsidR="005E24E6" w:rsidRDefault="009142CD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Оценка предметных результатов представляет собой оценку достижения обучающимися планируемых результатов по отдельным учебным предметам. </w:t>
      </w:r>
    </w:p>
    <w:p w:rsidR="005E24E6" w:rsidRDefault="009142CD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Основным предметом оценки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</w:t>
      </w:r>
      <w:proofErr w:type="spellStart"/>
      <w:r>
        <w:rPr>
          <w:rStyle w:val="a5"/>
          <w:rFonts w:ascii="Times New Roman" w:hAnsi="Times New Roman"/>
          <w:sz w:val="28"/>
          <w:szCs w:val="28"/>
        </w:rPr>
        <w:t>метапредметных</w:t>
      </w:r>
      <w:proofErr w:type="spellEnd"/>
      <w:r>
        <w:rPr>
          <w:rStyle w:val="a5"/>
          <w:rFonts w:ascii="Times New Roman" w:hAnsi="Times New Roman"/>
          <w:sz w:val="28"/>
          <w:szCs w:val="28"/>
        </w:rPr>
        <w:t xml:space="preserve"> (познавательных, регулятивных, коммуникативных) действий, а также компетентностей, релевантных соответствующим направлениям функциональной грамотности.</w:t>
      </w:r>
    </w:p>
    <w:p w:rsidR="005E24E6" w:rsidRDefault="009142CD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Для оценки предметных результатов используются критерии: знание </w:t>
      </w:r>
      <w:r>
        <w:rPr>
          <w:rStyle w:val="a5"/>
          <w:rFonts w:ascii="Times New Roman" w:hAnsi="Times New Roman"/>
          <w:sz w:val="28"/>
          <w:szCs w:val="28"/>
        </w:rPr>
        <w:br/>
        <w:t>и понимание, применение, функциональность.</w:t>
      </w:r>
    </w:p>
    <w:p w:rsidR="005E24E6" w:rsidRDefault="009142CD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b/>
          <w:bCs/>
          <w:sz w:val="28"/>
          <w:szCs w:val="28"/>
        </w:rPr>
        <w:t>Обобщённый критерий «знание и понимание»</w:t>
      </w:r>
      <w:r>
        <w:rPr>
          <w:rStyle w:val="a5"/>
          <w:rFonts w:ascii="Times New Roman" w:hAnsi="Times New Roman"/>
          <w:sz w:val="28"/>
          <w:szCs w:val="28"/>
        </w:rPr>
        <w:t xml:space="preserve"> включает знание </w:t>
      </w:r>
      <w:r>
        <w:rPr>
          <w:rStyle w:val="a5"/>
          <w:rFonts w:ascii="Times New Roman" w:hAnsi="Times New Roman"/>
          <w:sz w:val="28"/>
          <w:szCs w:val="28"/>
        </w:rPr>
        <w:br/>
        <w:t>и понимание роли изучаемой области знания и (или)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:rsidR="005E24E6" w:rsidRDefault="009142CD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b/>
          <w:bCs/>
          <w:sz w:val="28"/>
          <w:szCs w:val="28"/>
        </w:rPr>
        <w:t>Обобщённый критерий «применение»</w:t>
      </w:r>
      <w:r>
        <w:rPr>
          <w:rStyle w:val="a5"/>
          <w:rFonts w:ascii="Times New Roman" w:hAnsi="Times New Roman"/>
          <w:sz w:val="28"/>
          <w:szCs w:val="28"/>
        </w:rPr>
        <w:t xml:space="preserve"> включает:</w:t>
      </w:r>
    </w:p>
    <w:p w:rsidR="005E24E6" w:rsidRDefault="009142CD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>- 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:rsidR="005E24E6" w:rsidRDefault="009142CD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lastRenderedPageBreak/>
        <w:t>- 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задач/проблем, в том числе в ходе поисковой деятельности, учебно-исследовательской и учебно-проектной деятельности.</w:t>
      </w:r>
    </w:p>
    <w:p w:rsidR="005E24E6" w:rsidRDefault="009142CD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b/>
          <w:bCs/>
          <w:sz w:val="28"/>
          <w:szCs w:val="28"/>
        </w:rPr>
        <w:t>Обобщённый критерий «функциональность»</w:t>
      </w:r>
      <w:r>
        <w:rPr>
          <w:rStyle w:val="a5"/>
          <w:rFonts w:ascii="Times New Roman" w:hAnsi="Times New Roman"/>
          <w:sz w:val="28"/>
          <w:szCs w:val="28"/>
        </w:rPr>
        <w:t xml:space="preserve"> включает осознанное использование приобретённых знаний и способов действий при решении </w:t>
      </w:r>
      <w:proofErr w:type="spellStart"/>
      <w:r>
        <w:rPr>
          <w:rStyle w:val="a5"/>
          <w:rFonts w:ascii="Times New Roman" w:hAnsi="Times New Roman"/>
          <w:sz w:val="28"/>
          <w:szCs w:val="28"/>
        </w:rPr>
        <w:t>внеучебных</w:t>
      </w:r>
      <w:proofErr w:type="spellEnd"/>
      <w:r>
        <w:rPr>
          <w:rStyle w:val="a5"/>
          <w:rFonts w:ascii="Times New Roman" w:hAnsi="Times New Roman"/>
          <w:sz w:val="28"/>
          <w:szCs w:val="28"/>
        </w:rPr>
        <w:t xml:space="preserve">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:rsidR="005E24E6" w:rsidRDefault="009142CD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b/>
          <w:bCs/>
          <w:sz w:val="28"/>
          <w:szCs w:val="28"/>
        </w:rPr>
        <w:t>Оценка функциональной грамотности</w:t>
      </w:r>
      <w:r>
        <w:rPr>
          <w:rStyle w:val="a5"/>
          <w:rFonts w:ascii="Times New Roman" w:hAnsi="Times New Roman"/>
          <w:sz w:val="28"/>
          <w:szCs w:val="28"/>
        </w:rPr>
        <w:t xml:space="preserve"> направлена на выявление способности обучающихся применять предметные знания и умения во </w:t>
      </w:r>
      <w:proofErr w:type="spellStart"/>
      <w:r>
        <w:rPr>
          <w:rStyle w:val="a5"/>
          <w:rFonts w:ascii="Times New Roman" w:hAnsi="Times New Roman"/>
          <w:sz w:val="28"/>
          <w:szCs w:val="28"/>
        </w:rPr>
        <w:t>внеучебной</w:t>
      </w:r>
      <w:proofErr w:type="spellEnd"/>
      <w:r>
        <w:rPr>
          <w:rStyle w:val="a5"/>
          <w:rFonts w:ascii="Times New Roman" w:hAnsi="Times New Roman"/>
          <w:sz w:val="28"/>
          <w:szCs w:val="28"/>
        </w:rPr>
        <w:t xml:space="preserve"> ситуации, в реальной жизни.</w:t>
      </w:r>
    </w:p>
    <w:p w:rsidR="005E24E6" w:rsidRDefault="009142CD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>Оценка предметных результатов осуществляется педагогическим работником в ходе процедур текущего, тематического, промежуточного и итогового контроля.</w:t>
      </w:r>
    </w:p>
    <w:p w:rsidR="005E24E6" w:rsidRDefault="009142CD">
      <w:pPr>
        <w:spacing w:after="0" w:line="276" w:lineRule="auto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>Описание оценки предметных результатов по отдельному учебному предмету включает:</w:t>
      </w:r>
    </w:p>
    <w:p w:rsidR="005E24E6" w:rsidRDefault="009142CD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>список планируемых результатов с указанием этапов (по годам обучения) их формирования и способов, форм оценки (например, текущая (тематическая); устно (письменно), практика);</w:t>
      </w:r>
    </w:p>
    <w:p w:rsidR="005E24E6" w:rsidRDefault="009142CD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>требования к выставлению отметок за промежуточную аттестацию (при необходимости - с учетом степени значимости отметок за отдельные оценочные процедуры) фиксируются в локальном акте ОО;</w:t>
      </w:r>
    </w:p>
    <w:p w:rsidR="005E24E6" w:rsidRDefault="009142CD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>график контрольных мероприятий.</w:t>
      </w:r>
    </w:p>
    <w:p w:rsidR="005E24E6" w:rsidRDefault="005E24E6">
      <w:pPr>
        <w:spacing w:after="0" w:line="276" w:lineRule="auto"/>
        <w:ind w:firstLine="567"/>
        <w:jc w:val="center"/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E24E6" w:rsidRDefault="009142CD">
      <w:pPr>
        <w:spacing w:after="0" w:line="276" w:lineRule="auto"/>
        <w:ind w:firstLine="567"/>
        <w:jc w:val="center"/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5"/>
          <w:rFonts w:ascii="Times New Roman" w:hAnsi="Times New Roman"/>
          <w:b/>
          <w:bCs/>
          <w:sz w:val="28"/>
          <w:szCs w:val="28"/>
        </w:rPr>
        <w:t>Процедуры оценки предметных результатов</w:t>
      </w:r>
    </w:p>
    <w:p w:rsidR="005E24E6" w:rsidRDefault="009142CD">
      <w:pPr>
        <w:spacing w:after="0" w:line="276" w:lineRule="auto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Оценка предметных результатов является частью внутренней системы оценки качества образования (ВСОКО). Контроль за процедурами осуществляется администрацией образовательной организации с целью получения информации о качестве образовательного процесса, качестве подготовки и проведения уроков, также являются основанием для рекомендаций как для текущей коррекции учебного процесса и его индивидуализации, так и для повышения квалификации учителя. </w:t>
      </w:r>
    </w:p>
    <w:p w:rsidR="005E24E6" w:rsidRDefault="009142CD">
      <w:pPr>
        <w:spacing w:after="0" w:line="276" w:lineRule="auto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Основным инструментом контроля за проведением процедуры оценки предметных результатов является график контрольных мероприятий, который объединяет все уровни оценочных процедур. </w:t>
      </w:r>
    </w:p>
    <w:p w:rsidR="005E24E6" w:rsidRDefault="009142CD">
      <w:pPr>
        <w:spacing w:after="0" w:line="276" w:lineRule="auto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В единый график контрольных мероприятий вносятся все контрольные, проверочные и диагностические работы, которые выполняются всеми </w:t>
      </w:r>
      <w:r>
        <w:rPr>
          <w:rStyle w:val="a5"/>
          <w:rFonts w:ascii="Times New Roman" w:hAnsi="Times New Roman"/>
          <w:sz w:val="28"/>
          <w:szCs w:val="28"/>
        </w:rPr>
        <w:lastRenderedPageBreak/>
        <w:t>обучающимися в классе одновременно и длительность которых составляет не менее тридцати минут.</w:t>
      </w:r>
    </w:p>
    <w:p w:rsidR="005E24E6" w:rsidRDefault="009142CD">
      <w:pPr>
        <w:spacing w:after="0" w:line="276" w:lineRule="auto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Заполнение графика начинается с внесения процедур федерального уровня, далее следуют региональные мониторинги (диагностические </w:t>
      </w:r>
      <w:proofErr w:type="spellStart"/>
      <w:r>
        <w:rPr>
          <w:rStyle w:val="a5"/>
          <w:rFonts w:ascii="Times New Roman" w:hAnsi="Times New Roman"/>
          <w:sz w:val="28"/>
          <w:szCs w:val="28"/>
        </w:rPr>
        <w:t>аботы</w:t>
      </w:r>
      <w:proofErr w:type="spellEnd"/>
      <w:r>
        <w:rPr>
          <w:rStyle w:val="a5"/>
          <w:rFonts w:ascii="Times New Roman" w:hAnsi="Times New Roman"/>
          <w:sz w:val="28"/>
          <w:szCs w:val="28"/>
        </w:rPr>
        <w:t>, работы в формате ВПР, ОГЭ и др.), оценочные процедуры, проводимые общеобразовательной организацией в рамках плана ВСОКО. При получении информации о проведении мониторинга федерального и/или регионального уровней после создания документа в график вносятся изменения приказом директора.</w:t>
      </w:r>
    </w:p>
    <w:p w:rsidR="005E24E6" w:rsidRDefault="009142CD">
      <w:pPr>
        <w:spacing w:after="0" w:line="276" w:lineRule="auto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При составлении единого графика контрольных мероприятий используются «Рекомендации для системы общего образования по основным подходам к формированию графика оценочных процедур в образовательных организациях» (Письмо </w:t>
      </w:r>
      <w:proofErr w:type="spellStart"/>
      <w:r>
        <w:rPr>
          <w:rStyle w:val="a5"/>
          <w:rFonts w:ascii="Times New Roman" w:hAnsi="Times New Roman"/>
          <w:sz w:val="28"/>
          <w:szCs w:val="28"/>
        </w:rPr>
        <w:t>минпросвещения</w:t>
      </w:r>
      <w:proofErr w:type="spellEnd"/>
      <w:r>
        <w:rPr>
          <w:rStyle w:val="a5"/>
          <w:rFonts w:ascii="Times New Roman" w:hAnsi="Times New Roman"/>
          <w:sz w:val="28"/>
          <w:szCs w:val="28"/>
        </w:rPr>
        <w:t xml:space="preserve"> РФ №СК-228/03, федеральной службы по надзору в сфере образования и науки №1-169/08-01 от 6.08.2021).   </w:t>
      </w:r>
    </w:p>
    <w:p w:rsidR="005E24E6" w:rsidRDefault="009142CD">
      <w:pPr>
        <w:spacing w:after="0" w:line="240" w:lineRule="exact"/>
        <w:ind w:firstLine="227"/>
        <w:jc w:val="both"/>
        <w:rPr>
          <w:rStyle w:val="a5"/>
          <w:rFonts w:ascii="Times New Roman" w:eastAsia="Times New Roman" w:hAnsi="Times New Roman" w:cs="Times New Roman"/>
          <w:color w:val="FF0000"/>
          <w:sz w:val="28"/>
          <w:szCs w:val="28"/>
          <w:u w:color="FF0000"/>
        </w:rPr>
      </w:pPr>
      <w:r>
        <w:rPr>
          <w:rStyle w:val="a5"/>
          <w:rFonts w:ascii="Times New Roman" w:hAnsi="Times New Roman"/>
          <w:color w:val="FF0000"/>
          <w:sz w:val="28"/>
          <w:szCs w:val="28"/>
          <w:u w:color="FF0000"/>
        </w:rPr>
        <w:t>Контрольные мероприятия включают:</w:t>
      </w:r>
    </w:p>
    <w:p w:rsidR="005E24E6" w:rsidRDefault="009142CD">
      <w:pPr>
        <w:jc w:val="both"/>
        <w:rPr>
          <w:rStyle w:val="a5"/>
          <w:rFonts w:ascii="Times New Roman" w:eastAsia="Times New Roman" w:hAnsi="Times New Roman" w:cs="Times New Roman"/>
          <w:color w:val="FF0000"/>
          <w:sz w:val="28"/>
          <w:szCs w:val="28"/>
          <w:u w:color="FF0000"/>
        </w:rPr>
      </w:pPr>
      <w:r>
        <w:rPr>
          <w:rStyle w:val="a5"/>
          <w:rFonts w:ascii="Times New Roman" w:eastAsia="Times New Roman" w:hAnsi="Times New Roman" w:cs="Times New Roman"/>
          <w:color w:val="FF0000"/>
          <w:sz w:val="28"/>
          <w:szCs w:val="28"/>
          <w:u w:color="FF0000"/>
        </w:rPr>
        <w:tab/>
        <w:t xml:space="preserve">- </w:t>
      </w:r>
      <w:r>
        <w:rPr>
          <w:rStyle w:val="a5"/>
          <w:rFonts w:ascii="Times New Roman" w:hAnsi="Times New Roman"/>
          <w:color w:val="FF0000"/>
          <w:sz w:val="28"/>
          <w:szCs w:val="28"/>
          <w:u w:color="FF0000"/>
        </w:rPr>
        <w:t>федеральные оценочные процедуры: Государственная итоговая аттестация (Основной государственный экзамен и Единый государственный экзамен), Национальные сопоставительные исследования качества общего образования, Всероссийские проверочные работы в ОО, осуществляющих образовательную деятельность по основным общеобразовательным программам;</w:t>
      </w:r>
    </w:p>
    <w:p w:rsidR="005E24E6" w:rsidRDefault="009142CD">
      <w:pPr>
        <w:jc w:val="both"/>
        <w:rPr>
          <w:rStyle w:val="a5"/>
          <w:rFonts w:ascii="Times New Roman" w:eastAsia="Times New Roman" w:hAnsi="Times New Roman" w:cs="Times New Roman"/>
          <w:color w:val="FF0000"/>
          <w:sz w:val="28"/>
          <w:szCs w:val="28"/>
          <w:u w:color="FF0000"/>
        </w:rPr>
      </w:pPr>
      <w:r>
        <w:rPr>
          <w:rStyle w:val="a5"/>
          <w:rFonts w:ascii="Times New Roman" w:eastAsia="Times New Roman" w:hAnsi="Times New Roman" w:cs="Times New Roman"/>
          <w:color w:val="FF0000"/>
          <w:sz w:val="28"/>
          <w:szCs w:val="28"/>
          <w:u w:color="FF0000"/>
        </w:rPr>
        <w:tab/>
        <w:t xml:space="preserve">- </w:t>
      </w:r>
      <w:r>
        <w:rPr>
          <w:rStyle w:val="a5"/>
          <w:rFonts w:ascii="Times New Roman" w:hAnsi="Times New Roman"/>
          <w:color w:val="FF0000"/>
          <w:sz w:val="28"/>
          <w:szCs w:val="28"/>
          <w:u w:color="FF0000"/>
        </w:rPr>
        <w:t>региональные оценочные процедуры;</w:t>
      </w:r>
      <w:r>
        <w:rPr>
          <w:rStyle w:val="a5"/>
          <w:rFonts w:ascii="Times New Roman" w:hAnsi="Times New Roman"/>
          <w:color w:val="FF0000"/>
          <w:sz w:val="28"/>
          <w:szCs w:val="28"/>
          <w:u w:color="FF0000"/>
        </w:rPr>
        <w:tab/>
      </w:r>
    </w:p>
    <w:p w:rsidR="005E24E6" w:rsidRDefault="009142CD">
      <w:pPr>
        <w:jc w:val="both"/>
        <w:rPr>
          <w:rStyle w:val="a5"/>
          <w:rFonts w:ascii="Times New Roman" w:eastAsia="Times New Roman" w:hAnsi="Times New Roman" w:cs="Times New Roman"/>
          <w:color w:val="FF0000"/>
          <w:sz w:val="28"/>
          <w:szCs w:val="28"/>
          <w:u w:color="FF0000"/>
        </w:rPr>
      </w:pPr>
      <w:r>
        <w:rPr>
          <w:rStyle w:val="a5"/>
          <w:rFonts w:ascii="Times New Roman" w:eastAsia="Times New Roman" w:hAnsi="Times New Roman" w:cs="Times New Roman"/>
          <w:color w:val="FF0000"/>
          <w:sz w:val="28"/>
          <w:szCs w:val="28"/>
          <w:u w:color="FF0000"/>
        </w:rPr>
        <w:tab/>
        <w:t xml:space="preserve">- </w:t>
      </w:r>
      <w:r>
        <w:rPr>
          <w:rStyle w:val="a5"/>
          <w:rFonts w:ascii="Times New Roman" w:hAnsi="Times New Roman"/>
          <w:color w:val="FF0000"/>
          <w:sz w:val="28"/>
          <w:szCs w:val="28"/>
          <w:u w:color="FF0000"/>
        </w:rPr>
        <w:t>оценочные процедуры, проводимые ОО: тематическая контрольная работа, четвертная (триместровая, полугодовая) контрольная работа, комплексная контрольная работа, контрольный диктант, сочинение, изложение, годовая контрольная работа.</w:t>
      </w:r>
    </w:p>
    <w:p w:rsidR="005E24E6" w:rsidRDefault="009142CD">
      <w:pPr>
        <w:jc w:val="both"/>
        <w:rPr>
          <w:rStyle w:val="a5"/>
          <w:rFonts w:ascii="Times New Roman" w:eastAsia="Times New Roman" w:hAnsi="Times New Roman" w:cs="Times New Roman"/>
          <w:color w:val="FF0000"/>
          <w:sz w:val="28"/>
          <w:szCs w:val="28"/>
          <w:u w:color="FF0000"/>
        </w:rPr>
      </w:pPr>
      <w:r>
        <w:rPr>
          <w:rStyle w:val="a5"/>
          <w:rFonts w:ascii="Times New Roman" w:hAnsi="Times New Roman"/>
          <w:b/>
          <w:bCs/>
          <w:color w:val="FF0000"/>
          <w:sz w:val="28"/>
          <w:szCs w:val="28"/>
          <w:u w:color="FF0000"/>
        </w:rPr>
        <w:t>Диагностические работы</w:t>
      </w:r>
      <w:r>
        <w:rPr>
          <w:rStyle w:val="a5"/>
          <w:rFonts w:ascii="Times New Roman" w:hAnsi="Times New Roman"/>
          <w:color w:val="FF0000"/>
          <w:sz w:val="28"/>
          <w:szCs w:val="28"/>
          <w:u w:color="FF0000"/>
        </w:rPr>
        <w:t xml:space="preserve"> -  форма оценки или мониторинга результатов обучения, реализуемая в рамках учебного процесса в общеобразовательной организации и нацеленная на выявление и изучение уровня и качества подготовки обучающихся, включая достижение каждым обучающимся и/или группой обучающихся требований к предметным и/или </w:t>
      </w:r>
      <w:proofErr w:type="spellStart"/>
      <w:r>
        <w:rPr>
          <w:rStyle w:val="a5"/>
          <w:rFonts w:ascii="Times New Roman" w:hAnsi="Times New Roman"/>
          <w:color w:val="FF0000"/>
          <w:sz w:val="28"/>
          <w:szCs w:val="28"/>
          <w:u w:color="FF0000"/>
        </w:rPr>
        <w:t>метапредметным</w:t>
      </w:r>
      <w:proofErr w:type="spellEnd"/>
      <w:r>
        <w:rPr>
          <w:rStyle w:val="a5"/>
          <w:rFonts w:ascii="Times New Roman" w:hAnsi="Times New Roman"/>
          <w:color w:val="FF0000"/>
          <w:sz w:val="28"/>
          <w:szCs w:val="28"/>
          <w:u w:color="FF0000"/>
        </w:rPr>
        <w:t>, и/или личностным результатам обучения в соответствии с ФГОС, а также факторы, обусловливающие выявленные результаты обучения. Не являются формой контроля. По итогам проведения диагностических работ отметки обучающимся не выставляются, результаты используются исключительно в целях анализа и дальнейшей коррекции образовательного процесса.</w:t>
      </w:r>
    </w:p>
    <w:p w:rsidR="005E24E6" w:rsidRDefault="009142CD">
      <w:pPr>
        <w:jc w:val="both"/>
        <w:rPr>
          <w:rStyle w:val="a5"/>
          <w:rFonts w:ascii="Times New Roman" w:eastAsia="Times New Roman" w:hAnsi="Times New Roman" w:cs="Times New Roman"/>
          <w:color w:val="FF0000"/>
          <w:sz w:val="28"/>
          <w:szCs w:val="28"/>
          <w:u w:color="FF0000"/>
        </w:rPr>
      </w:pPr>
      <w:r>
        <w:rPr>
          <w:rStyle w:val="a5"/>
          <w:rFonts w:ascii="Times New Roman" w:hAnsi="Times New Roman"/>
          <w:b/>
          <w:bCs/>
          <w:color w:val="FF0000"/>
          <w:sz w:val="28"/>
          <w:szCs w:val="28"/>
          <w:u w:color="FF0000"/>
        </w:rPr>
        <w:t xml:space="preserve">Контрольные работы </w:t>
      </w:r>
      <w:r>
        <w:rPr>
          <w:rStyle w:val="a5"/>
          <w:rFonts w:ascii="Times New Roman" w:hAnsi="Times New Roman"/>
          <w:color w:val="FF0000"/>
          <w:sz w:val="28"/>
          <w:szCs w:val="28"/>
          <w:u w:color="FF0000"/>
        </w:rPr>
        <w:t xml:space="preserve">- форма контроля успеваемости обучающихся, реализуемая в рамках образовательного процесса в общеобразовательной организации и нацеленная на оценку достижения каждым обучающимся и/или </w:t>
      </w:r>
      <w:r>
        <w:rPr>
          <w:rStyle w:val="a5"/>
          <w:rFonts w:ascii="Times New Roman" w:hAnsi="Times New Roman"/>
          <w:color w:val="FF0000"/>
          <w:sz w:val="28"/>
          <w:szCs w:val="28"/>
          <w:u w:color="FF0000"/>
        </w:rPr>
        <w:lastRenderedPageBreak/>
        <w:t xml:space="preserve">группой обучающихся требований к предметным и/или </w:t>
      </w:r>
      <w:proofErr w:type="spellStart"/>
      <w:r>
        <w:rPr>
          <w:rStyle w:val="a5"/>
          <w:rFonts w:ascii="Times New Roman" w:hAnsi="Times New Roman"/>
          <w:color w:val="FF0000"/>
          <w:sz w:val="28"/>
          <w:szCs w:val="28"/>
          <w:u w:color="FF0000"/>
        </w:rPr>
        <w:t>метапредметным</w:t>
      </w:r>
      <w:proofErr w:type="spellEnd"/>
      <w:r>
        <w:rPr>
          <w:rStyle w:val="a5"/>
          <w:rFonts w:ascii="Times New Roman" w:hAnsi="Times New Roman"/>
          <w:color w:val="FF0000"/>
          <w:sz w:val="28"/>
          <w:szCs w:val="28"/>
          <w:u w:color="FF0000"/>
        </w:rPr>
        <w:t xml:space="preserve"> результатам обучения в соответствии с федеральными государственными образовательными стандартами начального общего, основного общего и среднего общего образования при освоении образовательной программы.</w:t>
      </w:r>
    </w:p>
    <w:p w:rsidR="005E24E6" w:rsidRDefault="009142CD">
      <w:pPr>
        <w:jc w:val="both"/>
        <w:rPr>
          <w:rStyle w:val="a5"/>
          <w:rFonts w:ascii="Times New Roman" w:eastAsia="Times New Roman" w:hAnsi="Times New Roman" w:cs="Times New Roman"/>
          <w:color w:val="FF0000"/>
          <w:sz w:val="28"/>
          <w:szCs w:val="28"/>
          <w:u w:color="FF0000"/>
        </w:rPr>
      </w:pPr>
      <w:r>
        <w:rPr>
          <w:rStyle w:val="a5"/>
          <w:rFonts w:ascii="Times New Roman" w:hAnsi="Times New Roman"/>
          <w:color w:val="FF0000"/>
          <w:sz w:val="28"/>
          <w:szCs w:val="28"/>
          <w:u w:color="FF0000"/>
        </w:rPr>
        <w:t xml:space="preserve">Длительность контрольной работы, являющейся формой письменной проверки результатов обучения с целью оценки уровня достижения предметных и (или) </w:t>
      </w:r>
      <w:proofErr w:type="spellStart"/>
      <w:r>
        <w:rPr>
          <w:rStyle w:val="a5"/>
          <w:rFonts w:ascii="Times New Roman" w:hAnsi="Times New Roman"/>
          <w:color w:val="FF0000"/>
          <w:sz w:val="28"/>
          <w:szCs w:val="28"/>
          <w:u w:color="FF0000"/>
        </w:rPr>
        <w:t>метапредметных</w:t>
      </w:r>
      <w:proofErr w:type="spellEnd"/>
      <w:r>
        <w:rPr>
          <w:rStyle w:val="a5"/>
          <w:rFonts w:ascii="Times New Roman" w:hAnsi="Times New Roman"/>
          <w:color w:val="FF0000"/>
          <w:sz w:val="28"/>
          <w:szCs w:val="28"/>
          <w:u w:color="FF0000"/>
        </w:rPr>
        <w:t xml:space="preserve"> результатов, составляет от одного до двух уроков (не более чем 45 минут </w:t>
      </w:r>
      <w:proofErr w:type="gramStart"/>
      <w:r>
        <w:rPr>
          <w:rStyle w:val="a5"/>
          <w:rFonts w:ascii="Times New Roman" w:hAnsi="Times New Roman"/>
          <w:color w:val="FF0000"/>
          <w:sz w:val="28"/>
          <w:szCs w:val="28"/>
          <w:u w:color="FF0000"/>
        </w:rPr>
        <w:t>каждый)  на</w:t>
      </w:r>
      <w:proofErr w:type="gramEnd"/>
      <w:r>
        <w:rPr>
          <w:rStyle w:val="a5"/>
          <w:rFonts w:ascii="Times New Roman" w:hAnsi="Times New Roman"/>
          <w:color w:val="FF0000"/>
          <w:sz w:val="28"/>
          <w:szCs w:val="28"/>
          <w:u w:color="FF0000"/>
        </w:rPr>
        <w:t xml:space="preserve"> уровне начального общего образования.</w:t>
      </w:r>
    </w:p>
    <w:p w:rsidR="005E24E6" w:rsidRDefault="009142CD">
      <w:pPr>
        <w:ind w:firstLine="709"/>
        <w:jc w:val="both"/>
        <w:rPr>
          <w:rStyle w:val="a5"/>
          <w:rFonts w:ascii="Carlito" w:eastAsia="Carlito" w:hAnsi="Carlito" w:cs="Carlito"/>
          <w:b/>
          <w:bCs/>
          <w:color w:val="FF0000"/>
          <w:sz w:val="28"/>
          <w:szCs w:val="28"/>
          <w:u w:val="single" w:color="FF0000"/>
        </w:rPr>
      </w:pPr>
      <w:r>
        <w:rPr>
          <w:rStyle w:val="a5"/>
          <w:rFonts w:ascii="Carlito" w:hAnsi="Carlito"/>
          <w:b/>
          <w:bCs/>
          <w:color w:val="FF0000"/>
          <w:sz w:val="28"/>
          <w:szCs w:val="28"/>
          <w:u w:val="single" w:color="FF0000"/>
        </w:rPr>
        <w:t>Формы контрольных работ, проводимых в рамках реализации основных общеобразовательных программ</w:t>
      </w:r>
      <w:r>
        <w:rPr>
          <w:rStyle w:val="a5"/>
          <w:color w:val="FF0000"/>
          <w:sz w:val="28"/>
          <w:szCs w:val="28"/>
          <w:u w:val="single" w:color="FF0000"/>
        </w:rPr>
        <w:t xml:space="preserve"> </w:t>
      </w:r>
      <w:r>
        <w:rPr>
          <w:rStyle w:val="a5"/>
          <w:rFonts w:ascii="Carlito" w:hAnsi="Carlito"/>
          <w:b/>
          <w:bCs/>
          <w:color w:val="FF0000"/>
          <w:sz w:val="28"/>
          <w:szCs w:val="28"/>
          <w:u w:val="single" w:color="FF0000"/>
        </w:rPr>
        <w:t xml:space="preserve">по основным предметам учебного </w:t>
      </w:r>
      <w:proofErr w:type="gramStart"/>
      <w:r>
        <w:rPr>
          <w:rStyle w:val="a5"/>
          <w:rFonts w:ascii="Carlito" w:hAnsi="Carlito"/>
          <w:b/>
          <w:bCs/>
          <w:color w:val="FF0000"/>
          <w:sz w:val="28"/>
          <w:szCs w:val="28"/>
          <w:u w:val="single" w:color="FF0000"/>
        </w:rPr>
        <w:t>плана::</w:t>
      </w:r>
      <w:proofErr w:type="gramEnd"/>
      <w:r>
        <w:rPr>
          <w:rStyle w:val="a5"/>
          <w:rFonts w:ascii="Carlito" w:hAnsi="Carlito"/>
          <w:b/>
          <w:bCs/>
          <w:color w:val="FF0000"/>
          <w:sz w:val="28"/>
          <w:szCs w:val="28"/>
          <w:u w:val="single" w:color="FF0000"/>
        </w:rPr>
        <w:t xml:space="preserve"> </w:t>
      </w:r>
    </w:p>
    <w:p w:rsidR="005E24E6" w:rsidRDefault="009142CD">
      <w:pPr>
        <w:ind w:firstLine="709"/>
        <w:jc w:val="both"/>
        <w:rPr>
          <w:rStyle w:val="a5"/>
          <w:rFonts w:ascii="Calibri Light" w:eastAsia="Calibri Light" w:hAnsi="Calibri Light" w:cs="Calibri Light"/>
          <w:color w:val="FF0000"/>
          <w:sz w:val="28"/>
          <w:szCs w:val="28"/>
          <w:u w:color="FF0000"/>
        </w:rPr>
      </w:pPr>
      <w:r>
        <w:rPr>
          <w:rStyle w:val="a5"/>
          <w:rFonts w:ascii="Carlito" w:hAnsi="Carlito"/>
          <w:b/>
          <w:bCs/>
          <w:color w:val="FF0000"/>
          <w:sz w:val="28"/>
          <w:szCs w:val="28"/>
          <w:u w:color="FF0000"/>
        </w:rPr>
        <w:t>Тематическая контрольная работа</w:t>
      </w:r>
      <w:r>
        <w:rPr>
          <w:rStyle w:val="a5"/>
          <w:rFonts w:ascii="Calibri Light" w:hAnsi="Calibri Light"/>
          <w:color w:val="FF0000"/>
          <w:sz w:val="28"/>
          <w:szCs w:val="28"/>
          <w:u w:color="FF0000"/>
        </w:rPr>
        <w:t xml:space="preserve"> - это форма письменной проверки результатов обучения, проводимая по завершении изучения темы или раздела учебного курса с целью определения уровня достижения предметных и (или) </w:t>
      </w:r>
      <w:proofErr w:type="spellStart"/>
      <w:r>
        <w:rPr>
          <w:rStyle w:val="a5"/>
          <w:rFonts w:ascii="Calibri Light" w:hAnsi="Calibri Light"/>
          <w:color w:val="FF0000"/>
          <w:sz w:val="28"/>
          <w:szCs w:val="28"/>
          <w:u w:color="FF0000"/>
        </w:rPr>
        <w:t>метапредметных</w:t>
      </w:r>
      <w:proofErr w:type="spellEnd"/>
      <w:r>
        <w:rPr>
          <w:rStyle w:val="a5"/>
          <w:rFonts w:ascii="Calibri Light" w:hAnsi="Calibri Light"/>
          <w:color w:val="FF0000"/>
          <w:sz w:val="28"/>
          <w:szCs w:val="28"/>
          <w:u w:color="FF0000"/>
        </w:rPr>
        <w:t xml:space="preserve"> результатов. На уровне начального общего образования проводится в течение одного урока (не более 45 минут), на уровне основного и среднего общего образования - в течение одного или двух уроков (каждый не более 45 минут).</w:t>
      </w:r>
    </w:p>
    <w:p w:rsidR="005E24E6" w:rsidRDefault="009142CD">
      <w:pPr>
        <w:ind w:firstLine="709"/>
        <w:jc w:val="both"/>
        <w:rPr>
          <w:rStyle w:val="a5"/>
          <w:rFonts w:ascii="Calibri Light" w:eastAsia="Calibri Light" w:hAnsi="Calibri Light" w:cs="Calibri Light"/>
          <w:color w:val="FF0000"/>
          <w:sz w:val="28"/>
          <w:szCs w:val="28"/>
          <w:u w:color="FF0000"/>
        </w:rPr>
      </w:pPr>
      <w:r>
        <w:rPr>
          <w:rStyle w:val="a5"/>
          <w:rFonts w:ascii="Carlito" w:hAnsi="Carlito"/>
          <w:b/>
          <w:bCs/>
          <w:color w:val="FF0000"/>
          <w:sz w:val="28"/>
          <w:szCs w:val="28"/>
          <w:u w:color="FF0000"/>
        </w:rPr>
        <w:t>Четвертная (триместровая, полугодовая) контрольная работа</w:t>
      </w:r>
      <w:r>
        <w:rPr>
          <w:rStyle w:val="a5"/>
          <w:rFonts w:ascii="Calibri Light" w:hAnsi="Calibri Light"/>
          <w:color w:val="FF0000"/>
          <w:sz w:val="28"/>
          <w:szCs w:val="28"/>
          <w:u w:color="FF0000"/>
        </w:rPr>
        <w:t xml:space="preserve"> - форма письменной проверки результатов обучения, проводимой в конце соответствующего учебного периода с целью проверки достижения предметных и (или) </w:t>
      </w:r>
      <w:proofErr w:type="spellStart"/>
      <w:r>
        <w:rPr>
          <w:rStyle w:val="a5"/>
          <w:rFonts w:ascii="Calibri Light" w:hAnsi="Calibri Light"/>
          <w:color w:val="FF0000"/>
          <w:sz w:val="28"/>
          <w:szCs w:val="28"/>
          <w:u w:color="FF0000"/>
        </w:rPr>
        <w:t>метапредметных</w:t>
      </w:r>
      <w:proofErr w:type="spellEnd"/>
      <w:r>
        <w:rPr>
          <w:rStyle w:val="a5"/>
          <w:rFonts w:ascii="Calibri Light" w:hAnsi="Calibri Light"/>
          <w:color w:val="FF0000"/>
          <w:sz w:val="28"/>
          <w:szCs w:val="28"/>
          <w:u w:color="FF0000"/>
        </w:rPr>
        <w:t xml:space="preserve"> результатов. На уровне начального общего образования данная работа проводится в течение одного урока (не более 45 минут), а на уровне основного и среднего общего образования - в течение одного или двух уроков (каждый не более 45 минут).</w:t>
      </w:r>
    </w:p>
    <w:p w:rsidR="005E24E6" w:rsidRDefault="009142CD">
      <w:pPr>
        <w:ind w:firstLine="709"/>
        <w:jc w:val="both"/>
        <w:rPr>
          <w:rStyle w:val="a5"/>
          <w:rFonts w:ascii="Calibri Light" w:eastAsia="Calibri Light" w:hAnsi="Calibri Light" w:cs="Calibri Light"/>
          <w:color w:val="FF0000"/>
          <w:sz w:val="28"/>
          <w:szCs w:val="28"/>
          <w:u w:color="FF0000"/>
        </w:rPr>
      </w:pPr>
      <w:r>
        <w:rPr>
          <w:rStyle w:val="a5"/>
          <w:rFonts w:ascii="Carlito" w:hAnsi="Carlito"/>
          <w:b/>
          <w:bCs/>
          <w:color w:val="FF0000"/>
          <w:sz w:val="28"/>
          <w:szCs w:val="28"/>
          <w:u w:color="FF0000"/>
        </w:rPr>
        <w:t>Комплексная контрольная работа</w:t>
      </w:r>
      <w:r>
        <w:rPr>
          <w:rStyle w:val="a5"/>
          <w:rFonts w:ascii="Calibri Light" w:hAnsi="Calibri Light"/>
          <w:color w:val="FF0000"/>
          <w:sz w:val="28"/>
          <w:szCs w:val="28"/>
          <w:u w:color="FF0000"/>
        </w:rPr>
        <w:t xml:space="preserve"> - формой письменной проверки результатов обучения, включающая задания из различных разделов предмета и (или) предметов и направленная на проверку способности обучающихся применять знания комплексно в </w:t>
      </w:r>
      <w:proofErr w:type="spellStart"/>
      <w:r>
        <w:rPr>
          <w:rStyle w:val="a5"/>
          <w:rFonts w:ascii="Calibri Light" w:hAnsi="Calibri Light"/>
          <w:color w:val="FF0000"/>
          <w:sz w:val="28"/>
          <w:szCs w:val="28"/>
          <w:u w:color="FF0000"/>
        </w:rPr>
        <w:t>межпредметных</w:t>
      </w:r>
      <w:proofErr w:type="spellEnd"/>
      <w:r>
        <w:rPr>
          <w:rStyle w:val="a5"/>
          <w:rFonts w:ascii="Calibri Light" w:hAnsi="Calibri Light"/>
          <w:color w:val="FF0000"/>
          <w:sz w:val="28"/>
          <w:szCs w:val="28"/>
          <w:u w:color="FF0000"/>
        </w:rPr>
        <w:t xml:space="preserve"> и практических ситуациях, в том числе с элементами функциональной грамотности (читательской, естественно-научной, математической, цифровой, финансовой). На уровне начального общего образования такая работа проводится в течение одного урока (не более 45 минут), на уровне основного и среднего общего образования - в течение одного или двух уроков (каждый не более 45 минут). Комплексная контрольная работа проводится по инициативе администрации не реже одного раза в два года.</w:t>
      </w:r>
    </w:p>
    <w:p w:rsidR="005E24E6" w:rsidRDefault="009142CD">
      <w:pPr>
        <w:ind w:firstLine="709"/>
        <w:jc w:val="both"/>
        <w:rPr>
          <w:rStyle w:val="a5"/>
          <w:rFonts w:ascii="Calibri Light" w:eastAsia="Calibri Light" w:hAnsi="Calibri Light" w:cs="Calibri Light"/>
          <w:color w:val="FF0000"/>
          <w:sz w:val="28"/>
          <w:szCs w:val="28"/>
          <w:u w:color="FF0000"/>
        </w:rPr>
      </w:pPr>
      <w:r>
        <w:rPr>
          <w:rStyle w:val="a5"/>
          <w:rFonts w:ascii="Carlito" w:hAnsi="Carlito"/>
          <w:b/>
          <w:bCs/>
          <w:color w:val="FF0000"/>
          <w:sz w:val="28"/>
          <w:szCs w:val="28"/>
          <w:u w:color="FF0000"/>
        </w:rPr>
        <w:lastRenderedPageBreak/>
        <w:t>Контрольный диктант</w:t>
      </w:r>
      <w:r>
        <w:rPr>
          <w:rStyle w:val="a5"/>
          <w:rFonts w:ascii="Calibri Light" w:hAnsi="Calibri Light"/>
          <w:color w:val="FF0000"/>
          <w:sz w:val="28"/>
          <w:szCs w:val="28"/>
          <w:u w:color="FF0000"/>
        </w:rPr>
        <w:t xml:space="preserve"> - письменная работа, направленная на проверку орфографической и пунктуационной грамотности, а также </w:t>
      </w:r>
      <w:proofErr w:type="spellStart"/>
      <w:r>
        <w:rPr>
          <w:rStyle w:val="a5"/>
          <w:rFonts w:ascii="Calibri Light" w:hAnsi="Calibri Light"/>
          <w:color w:val="FF0000"/>
          <w:sz w:val="28"/>
          <w:szCs w:val="28"/>
          <w:u w:color="FF0000"/>
        </w:rPr>
        <w:t>сформированности</w:t>
      </w:r>
      <w:proofErr w:type="spellEnd"/>
      <w:r>
        <w:rPr>
          <w:rStyle w:val="a5"/>
          <w:rFonts w:ascii="Calibri Light" w:hAnsi="Calibri Light"/>
          <w:color w:val="FF0000"/>
          <w:sz w:val="28"/>
          <w:szCs w:val="28"/>
          <w:u w:color="FF0000"/>
        </w:rPr>
        <w:t xml:space="preserve"> навыков письма, является контрольной работой.</w:t>
      </w:r>
      <w:r>
        <w:rPr>
          <w:rStyle w:val="a5"/>
          <w:color w:val="FF0000"/>
          <w:sz w:val="28"/>
          <w:szCs w:val="28"/>
          <w:u w:color="FF0000"/>
        </w:rPr>
        <w:t xml:space="preserve"> </w:t>
      </w:r>
      <w:r>
        <w:rPr>
          <w:rStyle w:val="a5"/>
          <w:rFonts w:ascii="Calibri Light" w:hAnsi="Calibri Light"/>
          <w:color w:val="FF0000"/>
          <w:sz w:val="28"/>
          <w:szCs w:val="28"/>
          <w:u w:color="FF0000"/>
        </w:rPr>
        <w:t>Проводится в течение одного урока (не более 45 минут).</w:t>
      </w:r>
    </w:p>
    <w:p w:rsidR="005E24E6" w:rsidRDefault="009142CD">
      <w:pPr>
        <w:ind w:firstLine="709"/>
        <w:jc w:val="both"/>
        <w:rPr>
          <w:rStyle w:val="a5"/>
          <w:rFonts w:ascii="Calibri Light" w:eastAsia="Calibri Light" w:hAnsi="Calibri Light" w:cs="Calibri Light"/>
          <w:color w:val="FF0000"/>
          <w:sz w:val="28"/>
          <w:szCs w:val="28"/>
          <w:u w:color="FF0000"/>
        </w:rPr>
      </w:pPr>
      <w:r>
        <w:rPr>
          <w:rStyle w:val="a5"/>
          <w:rFonts w:ascii="Carlito" w:hAnsi="Carlito"/>
          <w:b/>
          <w:bCs/>
          <w:color w:val="FF0000"/>
          <w:sz w:val="28"/>
          <w:szCs w:val="28"/>
          <w:u w:color="FF0000"/>
        </w:rPr>
        <w:t>Изложение</w:t>
      </w:r>
      <w:r>
        <w:rPr>
          <w:rStyle w:val="a5"/>
          <w:rFonts w:ascii="Calibri Light" w:hAnsi="Calibri Light"/>
          <w:color w:val="FF0000"/>
          <w:sz w:val="28"/>
          <w:szCs w:val="28"/>
          <w:u w:color="FF0000"/>
        </w:rPr>
        <w:t xml:space="preserve"> - письменная работа, предполагающая воспроизведение </w:t>
      </w:r>
      <w:proofErr w:type="gramStart"/>
      <w:r>
        <w:rPr>
          <w:rStyle w:val="a5"/>
          <w:rFonts w:ascii="Calibri Light" w:hAnsi="Calibri Light"/>
          <w:color w:val="FF0000"/>
          <w:sz w:val="28"/>
          <w:szCs w:val="28"/>
          <w:u w:color="FF0000"/>
        </w:rPr>
        <w:t>содержания</w:t>
      </w:r>
      <w:proofErr w:type="gramEnd"/>
      <w:r>
        <w:rPr>
          <w:rStyle w:val="a5"/>
          <w:rFonts w:ascii="Calibri Light" w:hAnsi="Calibri Light"/>
          <w:color w:val="FF0000"/>
          <w:sz w:val="28"/>
          <w:szCs w:val="28"/>
          <w:u w:color="FF0000"/>
        </w:rPr>
        <w:t xml:space="preserve"> прослушанного или прочитанного текста с сохранением логики и последовательности изложения, является контрольной работой.</w:t>
      </w:r>
      <w:r>
        <w:rPr>
          <w:rStyle w:val="a5"/>
          <w:color w:val="FF0000"/>
          <w:sz w:val="28"/>
          <w:szCs w:val="28"/>
          <w:u w:color="FF0000"/>
        </w:rPr>
        <w:t xml:space="preserve"> </w:t>
      </w:r>
      <w:r>
        <w:rPr>
          <w:rStyle w:val="a5"/>
          <w:rFonts w:ascii="Calibri Light" w:hAnsi="Calibri Light"/>
          <w:color w:val="FF0000"/>
          <w:sz w:val="28"/>
          <w:szCs w:val="28"/>
          <w:u w:color="FF0000"/>
        </w:rPr>
        <w:t>Проводится в течение одного урока (не более 45 минут).</w:t>
      </w:r>
    </w:p>
    <w:p w:rsidR="005E24E6" w:rsidRDefault="009142CD">
      <w:pPr>
        <w:ind w:firstLine="709"/>
        <w:jc w:val="both"/>
        <w:rPr>
          <w:rStyle w:val="a5"/>
          <w:rFonts w:ascii="Calibri Light" w:eastAsia="Calibri Light" w:hAnsi="Calibri Light" w:cs="Calibri Light"/>
          <w:color w:val="FF0000"/>
          <w:sz w:val="28"/>
          <w:szCs w:val="28"/>
          <w:u w:color="FF0000"/>
        </w:rPr>
      </w:pPr>
      <w:r>
        <w:rPr>
          <w:rStyle w:val="a5"/>
          <w:rFonts w:ascii="Carlito" w:hAnsi="Carlito"/>
          <w:b/>
          <w:bCs/>
          <w:color w:val="FF0000"/>
          <w:sz w:val="28"/>
          <w:szCs w:val="28"/>
          <w:u w:color="FF0000"/>
        </w:rPr>
        <w:t>Сочинение</w:t>
      </w:r>
      <w:r>
        <w:rPr>
          <w:rStyle w:val="a5"/>
          <w:rFonts w:ascii="Calibri Light" w:hAnsi="Calibri Light"/>
          <w:color w:val="FF0000"/>
          <w:sz w:val="28"/>
          <w:szCs w:val="28"/>
          <w:u w:color="FF0000"/>
        </w:rPr>
        <w:t xml:space="preserve"> - творческая письменная работа, направленная на развитие умения строить связное высказывание, выражать мысли, аргументировать и использовать языковые средства в соответствии с замыслом, является контрольной работой.</w:t>
      </w:r>
      <w:r>
        <w:rPr>
          <w:rStyle w:val="a5"/>
          <w:color w:val="FF0000"/>
          <w:sz w:val="28"/>
          <w:szCs w:val="28"/>
          <w:u w:color="FF0000"/>
        </w:rPr>
        <w:t xml:space="preserve"> </w:t>
      </w:r>
      <w:r>
        <w:rPr>
          <w:rStyle w:val="a5"/>
          <w:rFonts w:ascii="Calibri Light" w:hAnsi="Calibri Light"/>
          <w:color w:val="FF0000"/>
          <w:sz w:val="28"/>
          <w:szCs w:val="28"/>
          <w:u w:color="FF0000"/>
        </w:rPr>
        <w:t>Проводится в течение одного урока (не более 45 минут).</w:t>
      </w:r>
    </w:p>
    <w:p w:rsidR="005E24E6" w:rsidRDefault="009142CD">
      <w:pPr>
        <w:ind w:firstLine="709"/>
        <w:jc w:val="both"/>
        <w:rPr>
          <w:rStyle w:val="a5"/>
          <w:rFonts w:ascii="Calibri Light" w:eastAsia="Calibri Light" w:hAnsi="Calibri Light" w:cs="Calibri Light"/>
          <w:color w:val="FF0000"/>
          <w:sz w:val="28"/>
          <w:szCs w:val="28"/>
          <w:u w:color="FF0000"/>
        </w:rPr>
      </w:pPr>
      <w:r>
        <w:rPr>
          <w:rStyle w:val="a5"/>
          <w:rFonts w:ascii="Carlito" w:hAnsi="Carlito"/>
          <w:b/>
          <w:bCs/>
          <w:color w:val="FF0000"/>
          <w:sz w:val="28"/>
          <w:szCs w:val="28"/>
          <w:u w:color="FF0000"/>
        </w:rPr>
        <w:t>Годовая контрольная работа</w:t>
      </w:r>
      <w:r>
        <w:rPr>
          <w:rStyle w:val="a5"/>
          <w:rFonts w:ascii="Calibri Light" w:hAnsi="Calibri Light"/>
          <w:color w:val="FF0000"/>
          <w:sz w:val="28"/>
          <w:szCs w:val="28"/>
          <w:u w:color="FF0000"/>
        </w:rPr>
        <w:t xml:space="preserve">- форма письменной проверки результатов обучения, проводимой в конце учебного года в рамках промежуточной аттестации с целью проверки достижения предметных и (или) </w:t>
      </w:r>
      <w:proofErr w:type="spellStart"/>
      <w:r>
        <w:rPr>
          <w:rStyle w:val="a5"/>
          <w:rFonts w:ascii="Calibri Light" w:hAnsi="Calibri Light"/>
          <w:color w:val="FF0000"/>
          <w:sz w:val="28"/>
          <w:szCs w:val="28"/>
          <w:u w:color="FF0000"/>
        </w:rPr>
        <w:t>метапредметных</w:t>
      </w:r>
      <w:proofErr w:type="spellEnd"/>
      <w:r>
        <w:rPr>
          <w:rStyle w:val="a5"/>
          <w:rFonts w:ascii="Calibri Light" w:hAnsi="Calibri Light"/>
          <w:color w:val="FF0000"/>
          <w:sz w:val="28"/>
          <w:szCs w:val="28"/>
          <w:u w:color="FF0000"/>
        </w:rPr>
        <w:t xml:space="preserve"> результатов. На уровне начального общего образования данная работа проводится в течение одного урока (не более 45 минут), а на уровне основного и среднего общего образования - в течение одного или двух уроков (каждый не более 45 минут).</w:t>
      </w:r>
    </w:p>
    <w:p w:rsidR="005E24E6" w:rsidRDefault="009142CD">
      <w:pPr>
        <w:ind w:firstLine="709"/>
        <w:jc w:val="both"/>
        <w:rPr>
          <w:rStyle w:val="a5"/>
          <w:rFonts w:ascii="Carlito" w:eastAsia="Carlito" w:hAnsi="Carlito" w:cs="Carlito"/>
          <w:b/>
          <w:bCs/>
          <w:color w:val="FF0000"/>
          <w:sz w:val="28"/>
          <w:szCs w:val="28"/>
          <w:u w:val="single" w:color="FF0000"/>
        </w:rPr>
      </w:pPr>
      <w:r>
        <w:rPr>
          <w:rStyle w:val="a5"/>
          <w:rFonts w:ascii="Carlito" w:hAnsi="Carlito"/>
          <w:b/>
          <w:bCs/>
          <w:color w:val="FF0000"/>
          <w:sz w:val="28"/>
          <w:szCs w:val="28"/>
          <w:u w:val="single" w:color="FF0000"/>
        </w:rPr>
        <w:t xml:space="preserve">Формы диагностических работ, проводимых в рамках реализации основных общеобразовательных программ по основным предметам учебного плана: </w:t>
      </w:r>
    </w:p>
    <w:p w:rsidR="005E24E6" w:rsidRDefault="009142CD">
      <w:pPr>
        <w:ind w:firstLine="709"/>
        <w:jc w:val="both"/>
        <w:rPr>
          <w:rStyle w:val="a5"/>
          <w:rFonts w:ascii="Calibri Light" w:eastAsia="Calibri Light" w:hAnsi="Calibri Light" w:cs="Calibri Light"/>
          <w:color w:val="FF0000"/>
          <w:sz w:val="28"/>
          <w:szCs w:val="28"/>
          <w:u w:color="FF0000"/>
        </w:rPr>
      </w:pPr>
      <w:r>
        <w:rPr>
          <w:rStyle w:val="a5"/>
          <w:rFonts w:ascii="Carlito" w:hAnsi="Carlito"/>
          <w:b/>
          <w:bCs/>
          <w:color w:val="FF0000"/>
          <w:sz w:val="28"/>
          <w:szCs w:val="28"/>
          <w:u w:color="FF0000"/>
        </w:rPr>
        <w:t>Стартовая диагностическая работа -</w:t>
      </w:r>
      <w:r>
        <w:rPr>
          <w:rStyle w:val="a5"/>
          <w:rFonts w:ascii="Calibri Light" w:hAnsi="Calibri Light"/>
          <w:color w:val="FF0000"/>
          <w:sz w:val="28"/>
          <w:szCs w:val="28"/>
          <w:u w:color="FF0000"/>
        </w:rPr>
        <w:t>это форма проверки, проводимая в начале учебного года или в начале изучения нового предмета с целью выявления исходного уровня знаний, умений и навыков обучающихся. Данный вид работы носит диагностический характер и не оценивается отметками, не является контрольной работой.</w:t>
      </w:r>
      <w:r>
        <w:rPr>
          <w:rStyle w:val="a5"/>
          <w:rFonts w:ascii="Times New Roman" w:hAnsi="Times New Roman"/>
          <w:color w:val="FF0000"/>
          <w:sz w:val="28"/>
          <w:szCs w:val="28"/>
          <w:u w:color="FF0000"/>
        </w:rPr>
        <w:t>»</w:t>
      </w:r>
    </w:p>
    <w:p w:rsidR="005E24E6" w:rsidRDefault="009142CD">
      <w:pPr>
        <w:spacing w:after="0" w:line="240" w:lineRule="exact"/>
        <w:ind w:firstLine="227"/>
        <w:jc w:val="center"/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 </w:t>
      </w:r>
    </w:p>
    <w:p w:rsidR="005E24E6" w:rsidRDefault="009142CD">
      <w:pPr>
        <w:spacing w:after="0" w:line="276" w:lineRule="auto"/>
        <w:ind w:firstLine="567"/>
        <w:jc w:val="center"/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5"/>
          <w:rFonts w:ascii="Times New Roman" w:hAnsi="Times New Roman"/>
          <w:b/>
          <w:bCs/>
          <w:sz w:val="28"/>
          <w:szCs w:val="28"/>
        </w:rPr>
        <w:t>Стартовая диагностика в 5 классах (стартовые работы)</w:t>
      </w:r>
    </w:p>
    <w:p w:rsidR="005E24E6" w:rsidRDefault="009142CD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b/>
          <w:bCs/>
          <w:sz w:val="28"/>
          <w:szCs w:val="28"/>
        </w:rPr>
        <w:t>Стартовая диагностика</w:t>
      </w:r>
      <w:r>
        <w:rPr>
          <w:rStyle w:val="a5"/>
          <w:rFonts w:ascii="Times New Roman" w:hAnsi="Times New Roman"/>
          <w:sz w:val="28"/>
          <w:szCs w:val="28"/>
        </w:rPr>
        <w:t xml:space="preserve"> проводится администрацией образовательной организации с целью оценки готовности к обучению на уровне основного общего образования. </w:t>
      </w:r>
    </w:p>
    <w:p w:rsidR="005E24E6" w:rsidRDefault="009142CD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Стартовая диагностика проводится в начале 5 класса и выступает как основа (точка отсчёта) для оценки динамики образовательных достижений обучающихся. </w:t>
      </w:r>
    </w:p>
    <w:p w:rsidR="005E24E6" w:rsidRDefault="009142CD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Объектом оценки являются: структура мотивации, </w:t>
      </w:r>
      <w:proofErr w:type="spellStart"/>
      <w:r>
        <w:rPr>
          <w:rStyle w:val="a5"/>
          <w:rFonts w:ascii="Times New Roman" w:hAnsi="Times New Roman"/>
          <w:sz w:val="28"/>
          <w:szCs w:val="28"/>
        </w:rPr>
        <w:t>сформированность</w:t>
      </w:r>
      <w:proofErr w:type="spellEnd"/>
      <w:r>
        <w:rPr>
          <w:rStyle w:val="a5"/>
          <w:rFonts w:ascii="Times New Roman" w:hAnsi="Times New Roman"/>
          <w:sz w:val="28"/>
          <w:szCs w:val="28"/>
        </w:rPr>
        <w:t xml:space="preserve"> учебной деятельности, владение универсальными и специфическими для </w:t>
      </w:r>
      <w:r>
        <w:rPr>
          <w:rStyle w:val="a5"/>
          <w:rFonts w:ascii="Times New Roman" w:hAnsi="Times New Roman"/>
          <w:sz w:val="28"/>
          <w:szCs w:val="28"/>
        </w:rPr>
        <w:lastRenderedPageBreak/>
        <w:t xml:space="preserve">основных учебных предметов познавательными средствами, в том числе: средствами работы с информацией, знаково-символическими средствами, логическими операциями. </w:t>
      </w:r>
    </w:p>
    <w:p w:rsidR="005E24E6" w:rsidRDefault="009142CD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>Стартовая диагностика проводится педагогическими работниками с целью оценки готовности к изучению отдельных предметов.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:rsidR="005E24E6" w:rsidRDefault="009142CD">
      <w:pPr>
        <w:spacing w:after="0" w:line="276" w:lineRule="auto"/>
        <w:ind w:firstLine="567"/>
        <w:jc w:val="both"/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5"/>
          <w:rFonts w:ascii="Times New Roman" w:hAnsi="Times New Roman"/>
          <w:b/>
          <w:bCs/>
          <w:sz w:val="28"/>
          <w:szCs w:val="28"/>
        </w:rPr>
        <w:t>Стартовая диагностика (стартовые работы) по отдельным предметам</w:t>
      </w:r>
    </w:p>
    <w:p w:rsidR="005E24E6" w:rsidRDefault="009142CD">
      <w:pPr>
        <w:spacing w:after="0" w:line="276" w:lineRule="auto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>Стартовая диагностика по отдельным предметам 5-9 классов может проводиться педагогическими работниками с целью оценки готовности к изучению отдельных предметов (разделов).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:rsidR="005E24E6" w:rsidRDefault="009142CD">
      <w:pPr>
        <w:spacing w:after="0" w:line="276" w:lineRule="auto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Данный вид диагностики является инициативой педагогов, вносится в тематическое планирование, проводится учителем самостоятельно, вносится в единый график контрольных мероприятий при выполнении условий к проведению оценочных работ (работы </w:t>
      </w:r>
      <w:r>
        <w:rPr>
          <w:rStyle w:val="a5"/>
          <w:rFonts w:ascii="Times New Roman" w:hAnsi="Times New Roman"/>
          <w:sz w:val="28"/>
          <w:szCs w:val="28"/>
          <w:shd w:val="clear" w:color="auto" w:fill="FFFFFF"/>
        </w:rPr>
        <w:t>выполняются всеми обучающимися в классе одновременно и длительность которых составляет не менее тридцати минут).</w:t>
      </w:r>
      <w:r>
        <w:rPr>
          <w:rStyle w:val="a5"/>
          <w:rFonts w:ascii="Times New Roman" w:hAnsi="Times New Roman"/>
          <w:sz w:val="28"/>
          <w:szCs w:val="28"/>
        </w:rPr>
        <w:t xml:space="preserve"> </w:t>
      </w:r>
    </w:p>
    <w:p w:rsidR="005E24E6" w:rsidRDefault="009142CD">
      <w:pPr>
        <w:spacing w:after="0" w:line="276" w:lineRule="auto"/>
        <w:ind w:firstLine="709"/>
        <w:jc w:val="center"/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5"/>
          <w:rFonts w:ascii="Times New Roman" w:hAnsi="Times New Roman"/>
          <w:b/>
          <w:bCs/>
          <w:sz w:val="28"/>
          <w:szCs w:val="28"/>
        </w:rPr>
        <w:t>Текущая оценка</w:t>
      </w:r>
    </w:p>
    <w:p w:rsidR="005E24E6" w:rsidRDefault="009142CD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b/>
          <w:bCs/>
          <w:sz w:val="28"/>
          <w:szCs w:val="28"/>
        </w:rPr>
        <w:t>Текущая оценка</w:t>
      </w:r>
      <w:r>
        <w:rPr>
          <w:rStyle w:val="a5"/>
          <w:rFonts w:ascii="Times New Roman" w:hAnsi="Times New Roman"/>
          <w:sz w:val="28"/>
          <w:szCs w:val="28"/>
        </w:rPr>
        <w:t xml:space="preserve"> представляет собой процедуру оценки индивидуального продвижения обучающегося в освоении программы учебного предмета. </w:t>
      </w:r>
    </w:p>
    <w:p w:rsidR="005E24E6" w:rsidRDefault="009142CD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>Текущая оценка может быть формирующей (поддерживающей и направляющей усилия обучающегося, включающей его в самостоятельную оценочную деятельность), 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:rsidR="005E24E6" w:rsidRDefault="009142CD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Объектом текущей оценки являются тематические планируемые результаты, этапы освоения которых зафиксированы в тематическом планировании по учебному предмету. </w:t>
      </w:r>
    </w:p>
    <w:p w:rsidR="005E24E6" w:rsidRDefault="009142CD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В текущей оценке используется различные формы и методы проверки (устные и письменные опросы, практические работы, творческие работы, индивидуальные и групповые формы, само- и </w:t>
      </w:r>
      <w:proofErr w:type="spellStart"/>
      <w:r>
        <w:rPr>
          <w:rStyle w:val="a5"/>
          <w:rFonts w:ascii="Times New Roman" w:hAnsi="Times New Roman"/>
          <w:sz w:val="28"/>
          <w:szCs w:val="28"/>
        </w:rPr>
        <w:t>взаимооценка</w:t>
      </w:r>
      <w:proofErr w:type="spellEnd"/>
      <w:r>
        <w:rPr>
          <w:rStyle w:val="a5"/>
          <w:rFonts w:ascii="Times New Roman" w:hAnsi="Times New Roman"/>
          <w:sz w:val="28"/>
          <w:szCs w:val="28"/>
        </w:rPr>
        <w:t xml:space="preserve">, рефлексия, листы продвижения и другие) с учётом особенностей учебного предмета. </w:t>
      </w:r>
    </w:p>
    <w:p w:rsidR="005E24E6" w:rsidRDefault="009142CD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>Результаты текущей оценки являются основой для индивидуализации учебного процесса.</w:t>
      </w:r>
    </w:p>
    <w:p w:rsidR="005E24E6" w:rsidRDefault="009142CD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color w:val="FF0000"/>
          <w:sz w:val="28"/>
          <w:szCs w:val="28"/>
          <w:u w:color="FF0000"/>
        </w:rPr>
      </w:pPr>
      <w:r>
        <w:rPr>
          <w:rStyle w:val="a5"/>
          <w:rFonts w:ascii="Times New Roman" w:hAnsi="Times New Roman"/>
          <w:color w:val="FF0000"/>
          <w:sz w:val="28"/>
          <w:szCs w:val="28"/>
          <w:u w:color="FF0000"/>
        </w:rPr>
        <w:lastRenderedPageBreak/>
        <w:t xml:space="preserve">Текущий контроль успеваемости в 5 и последующих классах осуществляется по пятибалльной средневзвешенной системе оценивания согласно </w:t>
      </w:r>
      <w:r>
        <w:rPr>
          <w:rStyle w:val="a5"/>
          <w:rFonts w:ascii="Times New Roman" w:hAnsi="Times New Roman"/>
          <w:color w:val="FF0000"/>
          <w:sz w:val="28"/>
          <w:szCs w:val="28"/>
          <w:u w:val="single" w:color="FF0000"/>
        </w:rPr>
        <w:t>Положению о средневзвешенной системе оценивания планируемых результатов при использовании электронной системы учета успеваемости обучающихся.</w:t>
      </w:r>
    </w:p>
    <w:p w:rsidR="005E24E6" w:rsidRDefault="009142CD">
      <w:pPr>
        <w:spacing w:after="0" w:line="276" w:lineRule="auto"/>
        <w:ind w:firstLine="709"/>
        <w:jc w:val="center"/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5"/>
          <w:rFonts w:ascii="Times New Roman" w:hAnsi="Times New Roman"/>
          <w:b/>
          <w:bCs/>
          <w:sz w:val="28"/>
          <w:szCs w:val="28"/>
        </w:rPr>
        <w:t>Тематическая оценка</w:t>
      </w:r>
    </w:p>
    <w:p w:rsidR="005E24E6" w:rsidRDefault="009142CD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b/>
          <w:bCs/>
          <w:sz w:val="28"/>
          <w:szCs w:val="28"/>
        </w:rPr>
        <w:t>Тематическая оценка</w:t>
      </w:r>
      <w:r>
        <w:rPr>
          <w:rStyle w:val="a5"/>
          <w:rFonts w:ascii="Times New Roman" w:hAnsi="Times New Roman"/>
          <w:sz w:val="28"/>
          <w:szCs w:val="28"/>
        </w:rPr>
        <w:t xml:space="preserve"> представляет собой процедуру оценки уровня достижения тематических планируемых результатов по учебному предмету.</w:t>
      </w:r>
    </w:p>
    <w:p w:rsidR="005E24E6" w:rsidRDefault="009142CD">
      <w:pPr>
        <w:spacing w:after="0" w:line="276" w:lineRule="auto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>Тематическая оценка представляет собой процедуру оценки уровня достижения тематических планируемых результатов по предмету, которые представлены в тематическом планировании в рабочих программах.</w:t>
      </w:r>
    </w:p>
    <w:p w:rsidR="005E24E6" w:rsidRDefault="009142CD">
      <w:pPr>
        <w:spacing w:after="0" w:line="276" w:lineRule="auto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>Тематическая оценка может вестись как в ходе изучения темы, так и в конце её изучения. Оценочные процедуры подбираются так, чтобы они предусматривали возможность оценки достижения всей совокупности тематических планируемых результатов и каждого из них. Результаты тематической оценки являются основанием для коррекции учебного процесса и его индивидуализации.</w:t>
      </w:r>
    </w:p>
    <w:p w:rsidR="005E24E6" w:rsidRDefault="009142CD">
      <w:pPr>
        <w:spacing w:after="0" w:line="276" w:lineRule="auto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Тематический контроль проводится учителем в соответствии с календарно-тематическим планированием, учитель вправе вносить изменения в график проведения тематического контроля в соответствии с «Положением о рабочей программе», на основе причин, указанных там же. </w:t>
      </w:r>
    </w:p>
    <w:p w:rsidR="005E24E6" w:rsidRDefault="009142CD">
      <w:pPr>
        <w:spacing w:after="0" w:line="276" w:lineRule="auto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В единый график контрольных мероприятий вносятся только те формы тематического контроля, которые рассчитаны на выполнение всеми обучающимися в классе одновременно и длительность которых составляет не менее тридцати минут. </w:t>
      </w:r>
    </w:p>
    <w:p w:rsidR="005E24E6" w:rsidRDefault="009142CD">
      <w:pPr>
        <w:spacing w:after="0" w:line="276" w:lineRule="auto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>Выставление отметок в журнал за данный вид контроля проводится в соответствии с календарно-тематическим планированием, особенности заполнения журнала по данному вопросу прописаны в локальном нормативном акте «Порядок заполнения электронного журнала», система оценивания представлена в разделе «Особенности оценки предметных результатов».</w:t>
      </w:r>
    </w:p>
    <w:p w:rsidR="005E24E6" w:rsidRDefault="009142CD">
      <w:pPr>
        <w:spacing w:after="0" w:line="276" w:lineRule="auto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>Результаты тематической оценки являются основанием для коррекции учебного процесса и его индивидуализации.</w:t>
      </w:r>
    </w:p>
    <w:p w:rsidR="005E24E6" w:rsidRDefault="009142CD">
      <w:pPr>
        <w:spacing w:after="0" w:line="240" w:lineRule="auto"/>
        <w:jc w:val="center"/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5"/>
          <w:rFonts w:ascii="Times New Roman" w:hAnsi="Times New Roman"/>
          <w:b/>
          <w:bCs/>
          <w:sz w:val="28"/>
          <w:szCs w:val="28"/>
        </w:rPr>
        <w:t xml:space="preserve">  Особенности оценки </w:t>
      </w:r>
      <w:proofErr w:type="spellStart"/>
      <w:r>
        <w:rPr>
          <w:rStyle w:val="a5"/>
          <w:rFonts w:ascii="Times New Roman" w:hAnsi="Times New Roman"/>
          <w:b/>
          <w:bCs/>
          <w:sz w:val="28"/>
          <w:szCs w:val="28"/>
        </w:rPr>
        <w:t>метапредметных</w:t>
      </w:r>
      <w:proofErr w:type="spellEnd"/>
      <w:r>
        <w:rPr>
          <w:rStyle w:val="a5"/>
          <w:rFonts w:ascii="Times New Roman" w:hAnsi="Times New Roman"/>
          <w:b/>
          <w:bCs/>
          <w:sz w:val="28"/>
          <w:szCs w:val="28"/>
        </w:rPr>
        <w:t xml:space="preserve"> результатов (п.31.3 ФГОС ООО)</w:t>
      </w:r>
    </w:p>
    <w:p w:rsidR="005E24E6" w:rsidRDefault="009142CD">
      <w:pPr>
        <w:spacing w:after="0" w:line="276" w:lineRule="auto"/>
        <w:ind w:firstLine="567"/>
        <w:jc w:val="center"/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5"/>
          <w:rFonts w:ascii="Times New Roman" w:hAnsi="Times New Roman"/>
          <w:b/>
          <w:bCs/>
          <w:sz w:val="28"/>
          <w:szCs w:val="28"/>
        </w:rPr>
        <w:t>Особенности оценки функциональной грамотности</w:t>
      </w:r>
    </w:p>
    <w:p w:rsidR="005E24E6" w:rsidRDefault="009142CD">
      <w:pPr>
        <w:spacing w:after="0" w:line="276" w:lineRule="auto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Функциональная грамотность как интегральная характеристика </w:t>
      </w:r>
      <w:proofErr w:type="gramStart"/>
      <w:r>
        <w:rPr>
          <w:rStyle w:val="a5"/>
          <w:rFonts w:ascii="Times New Roman" w:hAnsi="Times New Roman"/>
          <w:sz w:val="28"/>
          <w:szCs w:val="28"/>
        </w:rPr>
        <w:t>образовательных достижений</w:t>
      </w:r>
      <w:proofErr w:type="gramEnd"/>
      <w:r>
        <w:rPr>
          <w:rStyle w:val="a5"/>
          <w:rFonts w:ascii="Times New Roman" w:hAnsi="Times New Roman"/>
          <w:sz w:val="28"/>
          <w:szCs w:val="28"/>
        </w:rPr>
        <w:t xml:space="preserve"> обучающихся в процессе освоения требований ФГОС общего образования проявляется в способности использовать (переносить) освоенные в учебном процессе знания, умения, отношения и </w:t>
      </w:r>
      <w:r>
        <w:rPr>
          <w:rStyle w:val="a5"/>
          <w:rFonts w:ascii="Times New Roman" w:hAnsi="Times New Roman"/>
          <w:sz w:val="28"/>
          <w:szCs w:val="28"/>
        </w:rPr>
        <w:lastRenderedPageBreak/>
        <w:t xml:space="preserve">ценности для решения </w:t>
      </w:r>
      <w:proofErr w:type="spellStart"/>
      <w:r>
        <w:rPr>
          <w:rStyle w:val="a5"/>
          <w:rFonts w:ascii="Times New Roman" w:hAnsi="Times New Roman"/>
          <w:sz w:val="28"/>
          <w:szCs w:val="28"/>
        </w:rPr>
        <w:t>внеучебных</w:t>
      </w:r>
      <w:proofErr w:type="spellEnd"/>
      <w:r>
        <w:rPr>
          <w:rStyle w:val="a5"/>
          <w:rFonts w:ascii="Times New Roman" w:hAnsi="Times New Roman"/>
          <w:sz w:val="28"/>
          <w:szCs w:val="28"/>
        </w:rPr>
        <w:t xml:space="preserve"> задач, приближенных к реалиям современной жизни. </w:t>
      </w:r>
    </w:p>
    <w:p w:rsidR="005E24E6" w:rsidRDefault="009142CD">
      <w:pPr>
        <w:spacing w:after="0" w:line="276" w:lineRule="auto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Формирование и оценка функциональной грамотности (читательской, математической, естественно-научной, финансовой грамотности, а также глобальной компетентности и </w:t>
      </w:r>
      <w:proofErr w:type="gramStart"/>
      <w:r>
        <w:rPr>
          <w:rStyle w:val="a5"/>
          <w:rFonts w:ascii="Times New Roman" w:hAnsi="Times New Roman"/>
          <w:sz w:val="28"/>
          <w:szCs w:val="28"/>
        </w:rPr>
        <w:t>креативного мышления</w:t>
      </w:r>
      <w:proofErr w:type="gramEnd"/>
      <w:r>
        <w:rPr>
          <w:rStyle w:val="a5"/>
          <w:rFonts w:ascii="Times New Roman" w:hAnsi="Times New Roman"/>
          <w:sz w:val="28"/>
          <w:szCs w:val="28"/>
        </w:rPr>
        <w:t xml:space="preserve"> и других составляющих, отнесенных к функциональной грамотности) имеют сложный комплексный характер и осуществляются практически на всех учебных предметах, в урочной и внеурочной деятельности. </w:t>
      </w:r>
    </w:p>
    <w:p w:rsidR="005E24E6" w:rsidRDefault="009142CD">
      <w:pPr>
        <w:spacing w:after="0" w:line="276" w:lineRule="auto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Оценка уровня </w:t>
      </w:r>
      <w:proofErr w:type="spellStart"/>
      <w:r>
        <w:rPr>
          <w:rStyle w:val="a5"/>
          <w:rFonts w:ascii="Times New Roman" w:hAnsi="Times New Roman"/>
          <w:sz w:val="28"/>
          <w:szCs w:val="28"/>
        </w:rPr>
        <w:t>сформированности</w:t>
      </w:r>
      <w:proofErr w:type="spellEnd"/>
      <w:r>
        <w:rPr>
          <w:rStyle w:val="a5"/>
          <w:rFonts w:ascii="Times New Roman" w:hAnsi="Times New Roman"/>
          <w:sz w:val="28"/>
          <w:szCs w:val="28"/>
        </w:rPr>
        <w:t xml:space="preserve"> функциональной грамотности является проявлением системно-</w:t>
      </w:r>
      <w:proofErr w:type="spellStart"/>
      <w:r>
        <w:rPr>
          <w:rStyle w:val="a5"/>
          <w:rFonts w:ascii="Times New Roman" w:hAnsi="Times New Roman"/>
          <w:sz w:val="28"/>
          <w:szCs w:val="28"/>
        </w:rPr>
        <w:t>деятельностного</w:t>
      </w:r>
      <w:proofErr w:type="spellEnd"/>
      <w:r>
        <w:rPr>
          <w:rStyle w:val="a5"/>
          <w:rFonts w:ascii="Times New Roman" w:hAnsi="Times New Roman"/>
          <w:sz w:val="28"/>
          <w:szCs w:val="28"/>
        </w:rPr>
        <w:t xml:space="preserve"> подхода к оценке образовательных достижений обучающихся. Он обеспечивается содержанием и критериями оценки личностных, </w:t>
      </w:r>
      <w:proofErr w:type="spellStart"/>
      <w:r>
        <w:rPr>
          <w:rStyle w:val="a5"/>
          <w:rFonts w:ascii="Times New Roman" w:hAnsi="Times New Roman"/>
          <w:sz w:val="28"/>
          <w:szCs w:val="28"/>
        </w:rPr>
        <w:t>метапредметных</w:t>
      </w:r>
      <w:proofErr w:type="spellEnd"/>
      <w:r>
        <w:rPr>
          <w:rStyle w:val="a5"/>
          <w:rFonts w:ascii="Times New Roman" w:hAnsi="Times New Roman"/>
          <w:sz w:val="28"/>
          <w:szCs w:val="28"/>
        </w:rPr>
        <w:t xml:space="preserve"> и предметных результатов. </w:t>
      </w:r>
    </w:p>
    <w:p w:rsidR="005E24E6" w:rsidRDefault="009142CD">
      <w:pPr>
        <w:spacing w:after="0" w:line="276" w:lineRule="auto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В учебном процессе используются специальные (комплексные) задания, которые отличаются от традиционных учебных задач тем, что в заданиях описывается жизненная проблемная ситуация, как правило, близкая и понятная обучающемуся. Используются разные форматы представления информации: рисунки, таблицы, диаграммы, комиксы и др. </w:t>
      </w:r>
    </w:p>
    <w:p w:rsidR="005E24E6" w:rsidRDefault="009142CD">
      <w:pPr>
        <w:spacing w:after="0" w:line="276" w:lineRule="auto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Способ решения проблемы явно </w:t>
      </w:r>
      <w:proofErr w:type="gramStart"/>
      <w:r>
        <w:rPr>
          <w:rStyle w:val="a5"/>
          <w:rFonts w:ascii="Times New Roman" w:hAnsi="Times New Roman"/>
          <w:sz w:val="28"/>
          <w:szCs w:val="28"/>
        </w:rPr>
        <w:t>не задан</w:t>
      </w:r>
      <w:proofErr w:type="gramEnd"/>
      <w:r>
        <w:rPr>
          <w:rStyle w:val="a5"/>
          <w:rFonts w:ascii="Times New Roman" w:hAnsi="Times New Roman"/>
          <w:sz w:val="28"/>
          <w:szCs w:val="28"/>
        </w:rPr>
        <w:t xml:space="preserve">, допускаются альтернативные подходы к выполнению задания. Значительная часть заданий требует осознанного выбора модели поведения. На отдельных предметах формируются специфические для данного предмета знания, а также компетенции, например, на уроках естественно-научного цикла формируются умения объяснять наблюдаемые явления, проводить исследования и интерпретировать полученные результаты. </w:t>
      </w:r>
    </w:p>
    <w:p w:rsidR="005E24E6" w:rsidRDefault="009142CD">
      <w:pPr>
        <w:spacing w:after="0" w:line="276" w:lineRule="auto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На всех предметах обучающиеся работают с информацией, представленной в различном виде, и решают специфические для данной предметной области задачи. По результатам выполнения отдельных заданий нельзя делать вывод о </w:t>
      </w:r>
      <w:proofErr w:type="spellStart"/>
      <w:r>
        <w:rPr>
          <w:rStyle w:val="a5"/>
          <w:rFonts w:ascii="Times New Roman" w:hAnsi="Times New Roman"/>
          <w:sz w:val="28"/>
          <w:szCs w:val="28"/>
        </w:rPr>
        <w:t>сформированности</w:t>
      </w:r>
      <w:proofErr w:type="spellEnd"/>
      <w:r>
        <w:rPr>
          <w:rStyle w:val="a5"/>
          <w:rFonts w:ascii="Times New Roman" w:hAnsi="Times New Roman"/>
          <w:sz w:val="28"/>
          <w:szCs w:val="28"/>
        </w:rPr>
        <w:t xml:space="preserve"> функциональной грамотности. </w:t>
      </w:r>
    </w:p>
    <w:p w:rsidR="005E24E6" w:rsidRDefault="009142CD">
      <w:pPr>
        <w:spacing w:after="0" w:line="276" w:lineRule="auto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На основе выполнения предметной диагностической или контрольной работы делается вывод о качестве и уровне достижения планируемых результатов ФГОС по данному предмету на основе единой шкалы оценки. </w:t>
      </w:r>
    </w:p>
    <w:p w:rsidR="005E24E6" w:rsidRDefault="009142CD">
      <w:pPr>
        <w:spacing w:after="0" w:line="276" w:lineRule="auto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В построении данной шкалы свой вклад вносят задания на оценку </w:t>
      </w:r>
      <w:proofErr w:type="spellStart"/>
      <w:r>
        <w:rPr>
          <w:rStyle w:val="a5"/>
          <w:rFonts w:ascii="Times New Roman" w:hAnsi="Times New Roman"/>
          <w:sz w:val="28"/>
          <w:szCs w:val="28"/>
        </w:rPr>
        <w:t>сформированности</w:t>
      </w:r>
      <w:proofErr w:type="spellEnd"/>
      <w:r>
        <w:rPr>
          <w:rStyle w:val="a5"/>
          <w:rFonts w:ascii="Times New Roman" w:hAnsi="Times New Roman"/>
          <w:sz w:val="28"/>
          <w:szCs w:val="28"/>
        </w:rPr>
        <w:t xml:space="preserve"> знаний и понимания их применения в различных учебных и </w:t>
      </w:r>
      <w:proofErr w:type="spellStart"/>
      <w:r>
        <w:rPr>
          <w:rStyle w:val="a5"/>
          <w:rFonts w:ascii="Times New Roman" w:hAnsi="Times New Roman"/>
          <w:sz w:val="28"/>
          <w:szCs w:val="28"/>
        </w:rPr>
        <w:t>внеучебных</w:t>
      </w:r>
      <w:proofErr w:type="spellEnd"/>
      <w:r>
        <w:rPr>
          <w:rStyle w:val="a5"/>
          <w:rFonts w:ascii="Times New Roman" w:hAnsi="Times New Roman"/>
          <w:sz w:val="28"/>
          <w:szCs w:val="28"/>
        </w:rPr>
        <w:t xml:space="preserve"> ситуациях. Успешное выполнение заданий на применение освоенного учебного материала во </w:t>
      </w:r>
      <w:proofErr w:type="spellStart"/>
      <w:r>
        <w:rPr>
          <w:rStyle w:val="a5"/>
          <w:rFonts w:ascii="Times New Roman" w:hAnsi="Times New Roman"/>
          <w:sz w:val="28"/>
          <w:szCs w:val="28"/>
        </w:rPr>
        <w:t>внеучебном</w:t>
      </w:r>
      <w:proofErr w:type="spellEnd"/>
      <w:r>
        <w:rPr>
          <w:rStyle w:val="a5"/>
          <w:rFonts w:ascii="Times New Roman" w:hAnsi="Times New Roman"/>
          <w:sz w:val="28"/>
          <w:szCs w:val="28"/>
        </w:rPr>
        <w:t xml:space="preserve"> контексте позволяет определить высший уровень достижений по данному предмету. </w:t>
      </w:r>
    </w:p>
    <w:p w:rsidR="005E24E6" w:rsidRDefault="009142CD">
      <w:pPr>
        <w:spacing w:after="0" w:line="276" w:lineRule="auto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Администрация образовательной организации принимает решение о включении в план </w:t>
      </w:r>
      <w:proofErr w:type="spellStart"/>
      <w:r>
        <w:rPr>
          <w:rStyle w:val="a5"/>
          <w:rFonts w:ascii="Times New Roman" w:hAnsi="Times New Roman"/>
          <w:sz w:val="28"/>
          <w:szCs w:val="28"/>
        </w:rPr>
        <w:t>внутришкольного</w:t>
      </w:r>
      <w:proofErr w:type="spellEnd"/>
      <w:r>
        <w:rPr>
          <w:rStyle w:val="a5"/>
          <w:rFonts w:ascii="Times New Roman" w:hAnsi="Times New Roman"/>
          <w:sz w:val="28"/>
          <w:szCs w:val="28"/>
        </w:rPr>
        <w:t xml:space="preserve"> оценивания комплексных работ по </w:t>
      </w:r>
      <w:r>
        <w:rPr>
          <w:rStyle w:val="a5"/>
          <w:rFonts w:ascii="Times New Roman" w:hAnsi="Times New Roman"/>
          <w:sz w:val="28"/>
          <w:szCs w:val="28"/>
        </w:rPr>
        <w:lastRenderedPageBreak/>
        <w:t>функциональной грамотности или диагностических работ по отдельным составляющим функциональной грамотности и последовательности их проведения.</w:t>
      </w:r>
    </w:p>
    <w:p w:rsidR="005E24E6" w:rsidRDefault="009142CD">
      <w:pPr>
        <w:spacing w:after="0" w:line="276" w:lineRule="auto"/>
        <w:ind w:firstLine="567"/>
        <w:jc w:val="center"/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5"/>
          <w:rFonts w:ascii="Times New Roman" w:hAnsi="Times New Roman"/>
          <w:b/>
          <w:bCs/>
          <w:sz w:val="28"/>
          <w:szCs w:val="28"/>
        </w:rPr>
        <w:t>Организация и содержание промежуточной аттестации в рамках урочной и внеурочной деятельности</w:t>
      </w:r>
    </w:p>
    <w:p w:rsidR="005E24E6" w:rsidRDefault="009142CD">
      <w:pPr>
        <w:spacing w:after="0" w:line="276" w:lineRule="auto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Освоение образовательной программы основного общего образования сопровождается промежуточной аттестацией обучающихся. В соответствии с 58 статьей 273-ФЗ «Об образовании в Российской Федерации» формы промежуточной аттестации определены в учебном плане ОО, порядок проведения промежуточной аттестации регламентирован локальным нормативным актом «Положение о формах, периодичности и порядке текущего контроля успеваемости и промежуточной аттестации и об оценке образовательных достижений обучающихся». </w:t>
      </w:r>
    </w:p>
    <w:p w:rsidR="005E24E6" w:rsidRDefault="009142CD">
      <w:pPr>
        <w:spacing w:after="0" w:line="276" w:lineRule="auto"/>
        <w:ind w:firstLine="567"/>
        <w:jc w:val="both"/>
        <w:rPr>
          <w:rStyle w:val="a5"/>
          <w:rFonts w:ascii="Times New Roman" w:eastAsia="Times New Roman" w:hAnsi="Times New Roman" w:cs="Times New Roman"/>
          <w:color w:val="FF0000"/>
          <w:sz w:val="28"/>
          <w:szCs w:val="28"/>
          <w:u w:color="FF0000"/>
        </w:rPr>
      </w:pPr>
      <w:r>
        <w:rPr>
          <w:rStyle w:val="a5"/>
          <w:rFonts w:ascii="Times New Roman" w:hAnsi="Times New Roman"/>
          <w:color w:val="FF0000"/>
          <w:sz w:val="28"/>
          <w:szCs w:val="28"/>
          <w:u w:color="FF0000"/>
        </w:rPr>
        <w:t>Форма проведения промежуточной аттестации обучающихся по всем учебным предметам учебного плана единая:</w:t>
      </w:r>
    </w:p>
    <w:p w:rsidR="005E24E6" w:rsidRDefault="009142CD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Style w:val="a5"/>
          <w:rFonts w:ascii="Times New Roman" w:hAnsi="Times New Roman"/>
          <w:color w:val="FF0000"/>
          <w:sz w:val="28"/>
          <w:szCs w:val="28"/>
          <w:u w:color="FF0000"/>
        </w:rPr>
        <w:t>промежуточная аттестация проводится на основе результатов накопленной оценки и результатов выполнения годовой контрольной работы;</w:t>
      </w:r>
    </w:p>
    <w:p w:rsidR="005E24E6" w:rsidRDefault="009142CD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Style w:val="a5"/>
          <w:rFonts w:ascii="Times New Roman" w:hAnsi="Times New Roman"/>
          <w:color w:val="FF0000"/>
          <w:sz w:val="28"/>
          <w:szCs w:val="28"/>
          <w:u w:color="FF0000"/>
        </w:rPr>
        <w:t>в целях интеграции оценочных процедур и повышения значимости результатов Всероссийских проверочных работ (далее - ВПР) в образовательном процессе обучающиеся, принимавшие участие в написании ВПР, освобождаются от написания годовых контрольных работ. Результаты ВПР учитываются при проведении промежуточной аттестации и фиксируются в электронном журнале в колонке «ВПР/ГКР».</w:t>
      </w:r>
    </w:p>
    <w:p w:rsidR="005E24E6" w:rsidRDefault="009142CD">
      <w:pPr>
        <w:spacing w:after="0" w:line="276" w:lineRule="auto"/>
        <w:ind w:firstLine="567"/>
        <w:jc w:val="both"/>
        <w:rPr>
          <w:rStyle w:val="a5"/>
          <w:rFonts w:ascii="Times New Roman" w:eastAsia="Times New Roman" w:hAnsi="Times New Roman" w:cs="Times New Roman"/>
          <w:color w:val="FF0000"/>
          <w:sz w:val="28"/>
          <w:szCs w:val="28"/>
          <w:u w:color="FF0000"/>
        </w:rPr>
      </w:pPr>
      <w:r>
        <w:rPr>
          <w:rStyle w:val="a5"/>
          <w:rFonts w:ascii="Times New Roman" w:hAnsi="Times New Roman"/>
          <w:color w:val="FF0000"/>
          <w:sz w:val="28"/>
          <w:szCs w:val="28"/>
          <w:u w:color="FF0000"/>
        </w:rPr>
        <w:t xml:space="preserve"> Результаты промежуточной аттестации фиксируются в электронном журнале в колонке «ГОД» и являются основанием для перевода обучающихся в следующий класс</w:t>
      </w:r>
    </w:p>
    <w:p w:rsidR="005E24E6" w:rsidRDefault="005E24E6">
      <w:pPr>
        <w:spacing w:after="0" w:line="276" w:lineRule="auto"/>
        <w:ind w:firstLine="567"/>
        <w:jc w:val="both"/>
        <w:rPr>
          <w:rStyle w:val="a5"/>
          <w:rFonts w:ascii="Times New Roman" w:eastAsia="Times New Roman" w:hAnsi="Times New Roman" w:cs="Times New Roman"/>
          <w:color w:val="FF0000"/>
          <w:sz w:val="28"/>
          <w:szCs w:val="28"/>
          <w:u w:color="FF0000"/>
        </w:rPr>
      </w:pPr>
    </w:p>
    <w:p w:rsidR="005E24E6" w:rsidRDefault="009142CD">
      <w:pPr>
        <w:spacing w:after="0" w:line="276" w:lineRule="auto"/>
        <w:ind w:firstLine="567"/>
        <w:jc w:val="both"/>
        <w:rPr>
          <w:rStyle w:val="a5"/>
          <w:rFonts w:ascii="Times New Roman" w:eastAsia="Times New Roman" w:hAnsi="Times New Roman" w:cs="Times New Roman"/>
          <w:b/>
          <w:bCs/>
          <w:color w:val="FF0000"/>
          <w:sz w:val="28"/>
          <w:szCs w:val="28"/>
          <w:u w:color="FF0000"/>
        </w:rPr>
      </w:pPr>
      <w:r>
        <w:rPr>
          <w:rStyle w:val="a5"/>
          <w:rFonts w:ascii="Times New Roman" w:hAnsi="Times New Roman"/>
          <w:b/>
          <w:bCs/>
          <w:color w:val="FF0000"/>
          <w:sz w:val="28"/>
          <w:szCs w:val="28"/>
          <w:u w:color="FF0000"/>
        </w:rPr>
        <w:t>Алгоритм</w:t>
      </w:r>
    </w:p>
    <w:p w:rsidR="005E24E6" w:rsidRDefault="009142CD">
      <w:pPr>
        <w:spacing w:after="0" w:line="276" w:lineRule="auto"/>
        <w:ind w:firstLine="567"/>
        <w:jc w:val="both"/>
        <w:rPr>
          <w:rStyle w:val="a5"/>
          <w:rFonts w:ascii="Times New Roman" w:eastAsia="Times New Roman" w:hAnsi="Times New Roman" w:cs="Times New Roman"/>
          <w:b/>
          <w:bCs/>
          <w:color w:val="FF0000"/>
          <w:sz w:val="28"/>
          <w:szCs w:val="28"/>
          <w:u w:color="FF0000"/>
        </w:rPr>
      </w:pPr>
      <w:r>
        <w:rPr>
          <w:rStyle w:val="a5"/>
          <w:rFonts w:ascii="Times New Roman" w:hAnsi="Times New Roman"/>
          <w:b/>
          <w:bCs/>
          <w:color w:val="FF0000"/>
          <w:sz w:val="28"/>
          <w:szCs w:val="28"/>
          <w:u w:color="FF0000"/>
        </w:rPr>
        <w:t>проведения промежуточной аттестации с учетом результатов годовой контрольной работы/всероссийских проверочных работ</w:t>
      </w:r>
    </w:p>
    <w:p w:rsidR="005E24E6" w:rsidRDefault="005E24E6">
      <w:pPr>
        <w:spacing w:after="0" w:line="276" w:lineRule="auto"/>
        <w:ind w:firstLine="567"/>
        <w:jc w:val="both"/>
        <w:rPr>
          <w:rStyle w:val="a5"/>
          <w:rFonts w:ascii="Times New Roman" w:eastAsia="Times New Roman" w:hAnsi="Times New Roman" w:cs="Times New Roman"/>
          <w:b/>
          <w:bCs/>
          <w:color w:val="FF0000"/>
          <w:sz w:val="28"/>
          <w:szCs w:val="28"/>
          <w:u w:color="FF0000"/>
        </w:rPr>
      </w:pPr>
    </w:p>
    <w:tbl>
      <w:tblPr>
        <w:tblStyle w:val="TableNormal"/>
        <w:tblW w:w="934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386"/>
        <w:gridCol w:w="5959"/>
      </w:tblGrid>
      <w:tr w:rsidR="005E24E6">
        <w:trPr>
          <w:trHeight w:val="2149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spacing w:after="0" w:line="276" w:lineRule="auto"/>
              <w:ind w:firstLine="567"/>
              <w:jc w:val="both"/>
            </w:pPr>
            <w:r>
              <w:rPr>
                <w:rStyle w:val="a5"/>
                <w:rFonts w:ascii="Times New Roman" w:hAnsi="Times New Roman"/>
                <w:b/>
                <w:bCs/>
                <w:color w:val="FF0000"/>
                <w:sz w:val="28"/>
                <w:szCs w:val="28"/>
                <w:u w:color="FF0000"/>
              </w:rPr>
              <w:t>Годовая отметка/Промежуточная аттестация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4E6" w:rsidRDefault="009142CD">
            <w:pPr>
              <w:spacing w:after="0" w:line="276" w:lineRule="auto"/>
              <w:ind w:firstLine="567"/>
              <w:jc w:val="both"/>
            </w:pPr>
            <w:r>
              <w:rPr>
                <w:rStyle w:val="a5"/>
                <w:rFonts w:ascii="Times New Roman" w:hAnsi="Times New Roman"/>
                <w:b/>
                <w:bCs/>
                <w:color w:val="FF0000"/>
                <w:sz w:val="28"/>
                <w:szCs w:val="28"/>
                <w:u w:color="FF0000"/>
              </w:rPr>
              <w:t xml:space="preserve">Средний бал четвертных (триместровых, полугодовых) отметок (без округления до целого числа) + отметка за выполнение годовой контрольной работы или ВПР) </w:t>
            </w:r>
            <w:r>
              <w:rPr>
                <w:rStyle w:val="a5"/>
                <w:rFonts w:ascii="Times New Roman" w:hAnsi="Times New Roman"/>
                <w:b/>
                <w:bCs/>
                <w:color w:val="FF0000"/>
                <w:sz w:val="28"/>
                <w:szCs w:val="28"/>
                <w:u w:color="FF0000"/>
              </w:rPr>
              <w:lastRenderedPageBreak/>
              <w:t xml:space="preserve">/2=Годовая отметка </w:t>
            </w:r>
            <w:r>
              <w:rPr>
                <w:rStyle w:val="a5"/>
                <w:rFonts w:ascii="Times New Roman" w:hAnsi="Times New Roman"/>
                <w:b/>
                <w:bCs/>
                <w:color w:val="FF0000"/>
                <w:sz w:val="28"/>
                <w:szCs w:val="28"/>
                <w:u w:val="single" w:color="FF0000"/>
              </w:rPr>
              <w:t xml:space="preserve">(в электронном журнале колонка «ГОД») </w:t>
            </w:r>
          </w:p>
        </w:tc>
      </w:tr>
    </w:tbl>
    <w:p w:rsidR="005E24E6" w:rsidRDefault="005E24E6">
      <w:pPr>
        <w:widowControl w:val="0"/>
        <w:spacing w:after="0" w:line="240" w:lineRule="auto"/>
        <w:jc w:val="both"/>
        <w:rPr>
          <w:rStyle w:val="a5"/>
          <w:rFonts w:ascii="Times New Roman" w:eastAsia="Times New Roman" w:hAnsi="Times New Roman" w:cs="Times New Roman"/>
          <w:b/>
          <w:bCs/>
          <w:color w:val="FF0000"/>
          <w:sz w:val="28"/>
          <w:szCs w:val="28"/>
          <w:u w:color="FF0000"/>
        </w:rPr>
      </w:pPr>
    </w:p>
    <w:p w:rsidR="005E24E6" w:rsidRDefault="005E24E6">
      <w:pPr>
        <w:spacing w:after="0" w:line="276" w:lineRule="auto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</w:p>
    <w:p w:rsidR="005E24E6" w:rsidRDefault="009142CD">
      <w:pPr>
        <w:spacing w:after="0" w:line="276" w:lineRule="auto"/>
        <w:ind w:firstLine="567"/>
        <w:jc w:val="center"/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5"/>
          <w:rFonts w:ascii="Times New Roman" w:hAnsi="Times New Roman"/>
          <w:b/>
          <w:bCs/>
          <w:sz w:val="28"/>
          <w:szCs w:val="28"/>
        </w:rPr>
        <w:t>Внешние процедуры системы оценки планируемых результатов</w:t>
      </w:r>
    </w:p>
    <w:p w:rsidR="005E24E6" w:rsidRDefault="009142CD">
      <w:pPr>
        <w:spacing w:after="0" w:line="276" w:lineRule="auto"/>
        <w:ind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Внешние процедуры системы оценки планируемых результатов регламентируются федеральными и региональными нормативными документами, в том числе проведение независимой оценки качества образования, федеральных, региональных мониторингов. </w:t>
      </w:r>
    </w:p>
    <w:p w:rsidR="005E24E6" w:rsidRDefault="009142CD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bookmarkStart w:id="18" w:name="_Hlk173247860"/>
      <w:r>
        <w:rPr>
          <w:rStyle w:val="a5"/>
          <w:rFonts w:ascii="Times New Roman" w:hAnsi="Times New Roman"/>
          <w:b/>
          <w:bCs/>
          <w:sz w:val="28"/>
          <w:szCs w:val="28"/>
        </w:rPr>
        <w:t>Национальные сопоставительные исследования качества общего образования</w:t>
      </w:r>
      <w:r>
        <w:rPr>
          <w:rStyle w:val="a5"/>
          <w:rFonts w:ascii="Times New Roman" w:hAnsi="Times New Roman"/>
          <w:sz w:val="28"/>
          <w:szCs w:val="28"/>
        </w:rPr>
        <w:t xml:space="preserve"> проводятся в целях оценки достижения обучающимися личностных, предметных, </w:t>
      </w:r>
      <w:proofErr w:type="spellStart"/>
      <w:r>
        <w:rPr>
          <w:rStyle w:val="a5"/>
          <w:rFonts w:ascii="Times New Roman" w:hAnsi="Times New Roman"/>
          <w:sz w:val="28"/>
          <w:szCs w:val="28"/>
        </w:rPr>
        <w:t>метапредметных</w:t>
      </w:r>
      <w:proofErr w:type="spellEnd"/>
      <w:r>
        <w:rPr>
          <w:rStyle w:val="a5"/>
          <w:rFonts w:ascii="Times New Roman" w:hAnsi="Times New Roman"/>
          <w:sz w:val="28"/>
          <w:szCs w:val="28"/>
        </w:rPr>
        <w:t xml:space="preserve"> результатов освоения основных образовательных программ, оценки воспитательной работы образовательной организации и оценки уровня функциональной грамотности обучающихся. </w:t>
      </w:r>
    </w:p>
    <w:p w:rsidR="005E24E6" w:rsidRDefault="009142CD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b/>
          <w:bCs/>
          <w:sz w:val="28"/>
          <w:szCs w:val="28"/>
        </w:rPr>
        <w:t>Всероссийские проверочные работы</w:t>
      </w:r>
      <w:r>
        <w:rPr>
          <w:rStyle w:val="a5"/>
          <w:rFonts w:ascii="Times New Roman" w:hAnsi="Times New Roman"/>
          <w:sz w:val="28"/>
          <w:szCs w:val="28"/>
        </w:rPr>
        <w:t xml:space="preserve"> проводятся 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программами.</w:t>
      </w:r>
    </w:p>
    <w:p w:rsidR="005E24E6" w:rsidRDefault="009142CD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b/>
          <w:bCs/>
          <w:sz w:val="28"/>
          <w:szCs w:val="28"/>
        </w:rPr>
        <w:t>Международные сопоставительные исследования</w:t>
      </w:r>
      <w:r>
        <w:rPr>
          <w:rStyle w:val="a5"/>
          <w:rFonts w:ascii="Times New Roman" w:hAnsi="Times New Roman"/>
          <w:sz w:val="28"/>
          <w:szCs w:val="28"/>
        </w:rPr>
        <w:t xml:space="preserve"> качества общего образования проводятся в целях непрерывного системного анализа и оценки состояния и перспектив развития системы образования Российской Федерации.</w:t>
      </w:r>
    </w:p>
    <w:p w:rsidR="005E24E6" w:rsidRDefault="009142CD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color w:val="FF0000"/>
          <w:sz w:val="28"/>
          <w:szCs w:val="28"/>
          <w:u w:color="FF0000"/>
        </w:rPr>
      </w:pPr>
      <w:r>
        <w:rPr>
          <w:rStyle w:val="a5"/>
          <w:rFonts w:ascii="Times New Roman" w:hAnsi="Times New Roman"/>
          <w:b/>
          <w:bCs/>
          <w:color w:val="FF0000"/>
          <w:sz w:val="28"/>
          <w:szCs w:val="28"/>
          <w:u w:color="FF0000"/>
        </w:rPr>
        <w:t>Независимая оценка качества подготовки обучающихся</w:t>
      </w:r>
      <w:r>
        <w:rPr>
          <w:rStyle w:val="a5"/>
          <w:rFonts w:ascii="Times New Roman" w:hAnsi="Times New Roman"/>
          <w:color w:val="FF0000"/>
          <w:sz w:val="28"/>
          <w:szCs w:val="28"/>
          <w:u w:color="FF0000"/>
        </w:rPr>
        <w:t> – это важный инструмент, позволяющий объективно оценить уровень знаний и умений обучающихся, а также эффективность образовательного процесса в школе. Данный процесс направлен на выявление сильных и слабых сторон образовательной программы и помощи в дальнейшем ее улучшении.</w:t>
      </w:r>
    </w:p>
    <w:p w:rsidR="005E24E6" w:rsidRDefault="009142CD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b/>
          <w:bCs/>
          <w:sz w:val="28"/>
          <w:szCs w:val="28"/>
        </w:rPr>
        <w:t>Итоговая аттестация (Государственная итоговая аттестация по образовательной программе основного общего образования</w:t>
      </w:r>
      <w:r>
        <w:rPr>
          <w:rStyle w:val="a5"/>
          <w:rFonts w:ascii="Times New Roman" w:hAnsi="Times New Roman"/>
          <w:sz w:val="28"/>
          <w:szCs w:val="28"/>
        </w:rPr>
        <w:t xml:space="preserve">) проводится для обучающихся не имеющим академической задолженности, в полном объёме выполнивших учебный план или индивидуальный учебный план (имеющие годовые отметки по всем учебным предметам учебного плана за 9 класс не ниже </w:t>
      </w:r>
      <w:proofErr w:type="spellStart"/>
      <w:r>
        <w:rPr>
          <w:rStyle w:val="a5"/>
          <w:rFonts w:ascii="Times New Roman" w:hAnsi="Times New Roman"/>
          <w:sz w:val="28"/>
          <w:szCs w:val="28"/>
        </w:rPr>
        <w:t>удовлитворительных</w:t>
      </w:r>
      <w:proofErr w:type="spellEnd"/>
      <w:r>
        <w:rPr>
          <w:rStyle w:val="a5"/>
          <w:rFonts w:ascii="Times New Roman" w:hAnsi="Times New Roman"/>
          <w:sz w:val="28"/>
          <w:szCs w:val="28"/>
        </w:rPr>
        <w:t>), а также имеющие результат «зачет» за итоговое собеседование по русскому языку.</w:t>
      </w:r>
    </w:p>
    <w:p w:rsidR="005E24E6" w:rsidRDefault="009142CD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lastRenderedPageBreak/>
        <w:t xml:space="preserve">Администрацией образовательной организацией регулярно проводится мониторинг изменений в документах, из числа административного состава назначен ответственный за проведение внешних процедур оценки планируемых результатов как на базе ОО, так и на базе других образовательных организаций. </w:t>
      </w:r>
    </w:p>
    <w:p w:rsidR="005E24E6" w:rsidRDefault="009142CD">
      <w:pPr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Содержание и периодичность внутреннего мониторинга устанавливается решением педагогического совета школы, регламентируется локальным актом образовательной организации, фиксируется в планах </w:t>
      </w:r>
      <w:proofErr w:type="spellStart"/>
      <w:r>
        <w:rPr>
          <w:rStyle w:val="a5"/>
          <w:rFonts w:ascii="Times New Roman" w:hAnsi="Times New Roman"/>
          <w:sz w:val="28"/>
          <w:szCs w:val="28"/>
        </w:rPr>
        <w:t>внутришкольного</w:t>
      </w:r>
      <w:proofErr w:type="spellEnd"/>
      <w:r>
        <w:rPr>
          <w:rStyle w:val="a5"/>
          <w:rFonts w:ascii="Times New Roman" w:hAnsi="Times New Roman"/>
          <w:sz w:val="28"/>
          <w:szCs w:val="28"/>
        </w:rPr>
        <w:t xml:space="preserve"> контроля и внутренней системы оценки качества образования (ВСОКО). Результаты внутреннего мониторинга являются основанием подготовки рекомендаций для текущей коррекции учебного процесса и его индивидуализации и (или) для повышения квалификации педагогического работника.</w:t>
      </w:r>
    </w:p>
    <w:bookmarkEnd w:id="18"/>
    <w:p w:rsidR="005E24E6" w:rsidRDefault="005E24E6">
      <w:pPr>
        <w:spacing w:after="0" w:line="276" w:lineRule="auto"/>
        <w:ind w:firstLine="709"/>
        <w:jc w:val="both"/>
      </w:pPr>
    </w:p>
    <w:sectPr w:rsidR="005E24E6">
      <w:headerReference w:type="default" r:id="rId14"/>
      <w:footerReference w:type="default" r:id="rId15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030" w:rsidRDefault="008A2030">
      <w:pPr>
        <w:spacing w:line="240" w:lineRule="auto"/>
      </w:pPr>
      <w:r>
        <w:separator/>
      </w:r>
    </w:p>
  </w:endnote>
  <w:endnote w:type="continuationSeparator" w:id="0">
    <w:p w:rsidR="008A2030" w:rsidRDefault="008A20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rlito">
    <w:altName w:val="Cambria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4E6" w:rsidRDefault="005E24E6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030" w:rsidRDefault="008A2030">
      <w:pPr>
        <w:spacing w:after="0"/>
      </w:pPr>
      <w:r>
        <w:separator/>
      </w:r>
    </w:p>
  </w:footnote>
  <w:footnote w:type="continuationSeparator" w:id="0">
    <w:p w:rsidR="008A2030" w:rsidRDefault="008A203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4E6" w:rsidRDefault="005E24E6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B2358"/>
    <w:multiLevelType w:val="multilevel"/>
    <w:tmpl w:val="123B2358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AAE2F34"/>
    <w:multiLevelType w:val="multilevel"/>
    <w:tmpl w:val="1AAE2F34"/>
    <w:lvl w:ilvl="0">
      <w:start w:val="1"/>
      <w:numFmt w:val="bullet"/>
      <w:lvlText w:val="¾"/>
      <w:lvlJc w:val="left"/>
      <w:pPr>
        <w:ind w:left="142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ACF20E5"/>
    <w:multiLevelType w:val="multilevel"/>
    <w:tmpl w:val="1ACF20E5"/>
    <w:lvl w:ilvl="0">
      <w:start w:val="1"/>
      <w:numFmt w:val="decimal"/>
      <w:lvlText w:val="%1."/>
      <w:lvlJc w:val="left"/>
      <w:pPr>
        <w:tabs>
          <w:tab w:val="left" w:pos="1416"/>
        </w:tabs>
        <w:ind w:left="707" w:firstLine="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tabs>
          <w:tab w:val="left" w:pos="2149"/>
        </w:tabs>
        <w:ind w:left="1440" w:firstLine="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tabs>
          <w:tab w:val="left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tabs>
          <w:tab w:val="left" w:pos="4309"/>
        </w:tabs>
        <w:ind w:left="3600" w:firstLine="1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left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left" w:pos="6469"/>
        </w:tabs>
        <w:ind w:left="5760" w:firstLine="1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C3B3285"/>
    <w:multiLevelType w:val="multilevel"/>
    <w:tmpl w:val="1C3B3285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5544728"/>
    <w:multiLevelType w:val="multilevel"/>
    <w:tmpl w:val="25544728"/>
    <w:lvl w:ilvl="0">
      <w:start w:val="1"/>
      <w:numFmt w:val="bullet"/>
      <w:lvlText w:val="·"/>
      <w:lvlJc w:val="left"/>
      <w:pPr>
        <w:tabs>
          <w:tab w:val="left" w:pos="720"/>
        </w:tabs>
        <w:ind w:left="70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left" w:pos="720"/>
        </w:tabs>
        <w:ind w:left="14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tabs>
          <w:tab w:val="left" w:pos="720"/>
        </w:tabs>
        <w:ind w:left="21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tabs>
          <w:tab w:val="left" w:pos="720"/>
        </w:tabs>
        <w:ind w:left="28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▪"/>
      <w:lvlJc w:val="left"/>
      <w:pPr>
        <w:tabs>
          <w:tab w:val="left" w:pos="720"/>
        </w:tabs>
        <w:ind w:left="35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tabs>
          <w:tab w:val="left" w:pos="720"/>
        </w:tabs>
        <w:ind w:left="43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tabs>
          <w:tab w:val="left" w:pos="720"/>
        </w:tabs>
        <w:ind w:left="50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tabs>
          <w:tab w:val="left" w:pos="720"/>
        </w:tabs>
        <w:ind w:left="57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tabs>
          <w:tab w:val="left" w:pos="720"/>
        </w:tabs>
        <w:ind w:left="64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5" w15:restartNumberingAfterBreak="0">
    <w:nsid w:val="544344EC"/>
    <w:multiLevelType w:val="multilevel"/>
    <w:tmpl w:val="544344EC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2074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3002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429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5218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6506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434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8722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9C500BB"/>
    <w:multiLevelType w:val="multilevel"/>
    <w:tmpl w:val="69C500BB"/>
    <w:lvl w:ilvl="0">
      <w:start w:val="1"/>
      <w:numFmt w:val="bullet"/>
      <w:lvlText w:val="¾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86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58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·"/>
      <w:lvlJc w:val="left"/>
      <w:pPr>
        <w:ind w:left="230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ind w:left="302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374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·"/>
      <w:lvlJc w:val="left"/>
      <w:pPr>
        <w:ind w:left="44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ind w:left="518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590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4"/>
    <w:lvlOverride w:ilvl="0">
      <w:lvl w:ilvl="0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left" w:pos="720"/>
          </w:tabs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entative="1">
        <w:start w:val="1"/>
        <w:numFmt w:val="bullet"/>
        <w:lvlText w:val="▪"/>
        <w:lvlJc w:val="left"/>
        <w:pPr>
          <w:tabs>
            <w:tab w:val="left" w:pos="720"/>
          </w:tabs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entative="1">
        <w:start w:val="1"/>
        <w:numFmt w:val="bullet"/>
        <w:lvlText w:val="▪"/>
        <w:lvlJc w:val="left"/>
        <w:pPr>
          <w:tabs>
            <w:tab w:val="left" w:pos="720"/>
          </w:tabs>
          <w:ind w:left="28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entative="1">
        <w:start w:val="1"/>
        <w:numFmt w:val="bullet"/>
        <w:lvlText w:val="▪"/>
        <w:lvlJc w:val="left"/>
        <w:pPr>
          <w:tabs>
            <w:tab w:val="left" w:pos="720"/>
          </w:tabs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entative="1">
        <w:start w:val="1"/>
        <w:numFmt w:val="bullet"/>
        <w:lvlText w:val="▪"/>
        <w:lvlJc w:val="left"/>
        <w:pPr>
          <w:tabs>
            <w:tab w:val="left" w:pos="720"/>
          </w:tabs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entative="1">
        <w:start w:val="1"/>
        <w:numFmt w:val="bullet"/>
        <w:lvlText w:val="▪"/>
        <w:lvlJc w:val="left"/>
        <w:pPr>
          <w:tabs>
            <w:tab w:val="left" w:pos="720"/>
          </w:tabs>
          <w:ind w:left="50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entative="1">
        <w:start w:val="1"/>
        <w:numFmt w:val="bullet"/>
        <w:lvlText w:val="▪"/>
        <w:lvlJc w:val="left"/>
        <w:pPr>
          <w:tabs>
            <w:tab w:val="left" w:pos="720"/>
          </w:tabs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entative="1">
        <w:start w:val="1"/>
        <w:numFmt w:val="bullet"/>
        <w:lvlText w:val="▪"/>
        <w:lvlJc w:val="left"/>
        <w:pPr>
          <w:tabs>
            <w:tab w:val="left" w:pos="720"/>
          </w:tabs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5">
    <w:abstractNumId w:val="3"/>
    <w:lvlOverride w:ilvl="0">
      <w:startOverride w:val="3"/>
    </w:lvlOverride>
  </w:num>
  <w:num w:numId="6">
    <w:abstractNumId w:val="3"/>
  </w:num>
  <w:num w:numId="7">
    <w:abstractNumId w:val="5"/>
  </w:num>
  <w:num w:numId="8">
    <w:abstractNumId w:val="5"/>
    <w:lvlOverride w:ilvl="0">
      <w:lvl w:ilvl="0" w:tentative="1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decimal"/>
        <w:lvlText w:val="%1.%2.%3."/>
        <w:lvlJc w:val="left"/>
        <w:pPr>
          <w:ind w:left="2216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decimal"/>
        <w:suff w:val="nothing"/>
        <w:lvlText w:val="%1.%2.%3.%4."/>
        <w:lvlJc w:val="left"/>
        <w:pPr>
          <w:ind w:left="3144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decimal"/>
        <w:lvlText w:val="%1.%2.%3.%4.%5."/>
        <w:lvlJc w:val="left"/>
        <w:pPr>
          <w:ind w:left="4432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decimal"/>
        <w:suff w:val="nothing"/>
        <w:lvlText w:val="%1.%2.%3.%4.%5.%6."/>
        <w:lvlJc w:val="left"/>
        <w:pPr>
          <w:ind w:left="536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decimal"/>
        <w:suff w:val="nothing"/>
        <w:lvlText w:val="%1.%2.%3.%4.%5.%6.%7."/>
        <w:lvlJc w:val="left"/>
        <w:pPr>
          <w:ind w:left="6648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decimal"/>
        <w:suff w:val="nothing"/>
        <w:lvlText w:val="%1.%2.%3.%4.%5.%6.%7.%8."/>
        <w:lvlJc w:val="left"/>
        <w:pPr>
          <w:ind w:left="7576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decimal"/>
        <w:suff w:val="nothing"/>
        <w:lvlText w:val="%1.%2.%3.%4.%5.%6.%7.%8.%9."/>
        <w:lvlJc w:val="left"/>
        <w:pPr>
          <w:ind w:left="8864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43F"/>
    <w:rsid w:val="000C4B7D"/>
    <w:rsid w:val="000C559A"/>
    <w:rsid w:val="001A2FDC"/>
    <w:rsid w:val="00241FCE"/>
    <w:rsid w:val="003C67B7"/>
    <w:rsid w:val="0047194A"/>
    <w:rsid w:val="004B7E0A"/>
    <w:rsid w:val="0051364E"/>
    <w:rsid w:val="005E24E6"/>
    <w:rsid w:val="00607459"/>
    <w:rsid w:val="008103D3"/>
    <w:rsid w:val="00872D18"/>
    <w:rsid w:val="008A2030"/>
    <w:rsid w:val="009142CD"/>
    <w:rsid w:val="00A03CC8"/>
    <w:rsid w:val="00D522E5"/>
    <w:rsid w:val="00D7053F"/>
    <w:rsid w:val="00E15804"/>
    <w:rsid w:val="00E61A38"/>
    <w:rsid w:val="00E6543F"/>
    <w:rsid w:val="00FF376C"/>
    <w:rsid w:val="2653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2C29D"/>
  <w15:docId w15:val="{9358D9C4-4114-447F-AD43-F110DB9F3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a5">
    <w:name w:val="Нет"/>
    <w:qFormat/>
  </w:style>
  <w:style w:type="character" w:customStyle="1" w:styleId="Hyperlink0">
    <w:name w:val="Hyperlink.0"/>
    <w:basedOn w:val="a5"/>
    <w:qFormat/>
    <w:rPr>
      <w:color w:val="0563C1"/>
      <w:u w:val="single" w:color="0563C1"/>
    </w:rPr>
  </w:style>
  <w:style w:type="character" w:customStyle="1" w:styleId="Hyperlink1">
    <w:name w:val="Hyperlink.1"/>
    <w:basedOn w:val="a5"/>
    <w:qFormat/>
    <w:rPr>
      <w:u w:val="single"/>
      <w:lang w:val="en-US"/>
    </w:rPr>
  </w:style>
  <w:style w:type="character" w:customStyle="1" w:styleId="Hyperlink2">
    <w:name w:val="Hyperlink.2"/>
    <w:basedOn w:val="a5"/>
    <w:qFormat/>
    <w:rPr>
      <w:u w:val="single"/>
      <w:lang w:val="ru-RU"/>
    </w:rPr>
  </w:style>
  <w:style w:type="character" w:customStyle="1" w:styleId="Hyperlink3">
    <w:name w:val="Hyperlink.3"/>
    <w:basedOn w:val="a5"/>
    <w:qFormat/>
    <w:rPr>
      <w:rFonts w:ascii="Times New Roman" w:eastAsia="Times New Roman" w:hAnsi="Times New Roman" w:cs="Times New Roman"/>
      <w:color w:val="0563C1"/>
      <w:sz w:val="28"/>
      <w:szCs w:val="28"/>
      <w:u w:val="single" w:color="0563C1"/>
    </w:rPr>
  </w:style>
  <w:style w:type="table" w:customStyle="1" w:styleId="4">
    <w:name w:val="Сетка таблицы4"/>
    <w:basedOn w:val="a1"/>
    <w:uiPriority w:val="3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.resh.edu.ru/" TargetMode="External"/><Relationship Id="rId13" Type="http://schemas.openxmlformats.org/officeDocument/2006/relationships/hyperlink" Target="http://skiv.instrao.ru/bank-zadaniy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fioco.ru/%25D0%25BF%25D1%2580%25D0%25B8%25D0%25BC%25D0%25B5%25D1%2580%25D1%258B-%25D0%25B7%25D0%25B0%25D0%25B4%25D0%25B0%25D1%2587-pis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oco.ru/%25D0%25BF%25D1%2580%25D0%25B8%25D0%25BC%25D0%25B5%25D1%2580%25D1%258B-%25D0%25B7%25D0%25B0%25D0%25B4%25D0%25B0%25D1%2587-pis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fioco.ru/%25D0%25BF%25D1%2580%25D0%25B8%25D0%25BC%25D0%25B5%25D1%2580%25D1%258B-%25D0%25B7%25D0%25B0%25D0%25B4%25D0%25B0%25D1%2587-pis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pi.ru/otkrytyy-bank-zadaniy-dlya-otsenki-yestestvennonauchnoy-gramotnosti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8494</Words>
  <Characters>48419</Characters>
  <Application>Microsoft Office Word</Application>
  <DocSecurity>0</DocSecurity>
  <Lines>403</Lines>
  <Paragraphs>113</Paragraphs>
  <ScaleCrop>false</ScaleCrop>
  <Company>sborka</Company>
  <LinksUpToDate>false</LinksUpToDate>
  <CharactersWithSpaces>56800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14</cp:revision>
  <dcterms:created xsi:type="dcterms:W3CDTF">2025-10-28T12:13:00Z</dcterms:created>
  <dcterms:modified xsi:type="dcterms:W3CDTF">2025-11-19T07:22:00Z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6AFE788AFB8E44E9B5D3CE01998977D4_12</vt:lpwstr>
  </property>
</Properties>
</file>